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ECD" w:rsidRPr="001418F9" w:rsidRDefault="001418F9" w:rsidP="001418F9">
      <w:pPr>
        <w:spacing w:line="360" w:lineRule="auto"/>
        <w:jc w:val="center"/>
        <w:rPr>
          <w:rFonts w:asciiTheme="minorEastAsia" w:hAnsiTheme="minorEastAsia" w:hint="eastAsia"/>
          <w:b/>
          <w:sz w:val="36"/>
          <w:szCs w:val="21"/>
        </w:rPr>
      </w:pPr>
      <w:r w:rsidRPr="001418F9">
        <w:rPr>
          <w:rFonts w:asciiTheme="minorEastAsia" w:hAnsiTheme="minorEastAsia" w:hint="eastAsia"/>
          <w:b/>
          <w:sz w:val="36"/>
          <w:szCs w:val="21"/>
        </w:rPr>
        <w:t>胡</w:t>
      </w:r>
      <w:proofErr w:type="gramStart"/>
      <w:r w:rsidRPr="001418F9">
        <w:rPr>
          <w:rFonts w:asciiTheme="minorEastAsia" w:hAnsiTheme="minorEastAsia" w:hint="eastAsia"/>
          <w:b/>
          <w:sz w:val="36"/>
          <w:szCs w:val="21"/>
        </w:rPr>
        <w:t>适</w:t>
      </w:r>
      <w:r w:rsidR="00FC4E9C" w:rsidRPr="001418F9">
        <w:rPr>
          <w:rFonts w:asciiTheme="minorEastAsia" w:hAnsiTheme="minorEastAsia"/>
          <w:b/>
          <w:sz w:val="36"/>
          <w:szCs w:val="21"/>
        </w:rPr>
        <w:t>谈选</w:t>
      </w:r>
      <w:proofErr w:type="gramEnd"/>
      <w:r w:rsidR="00FC4E9C" w:rsidRPr="001418F9">
        <w:rPr>
          <w:rFonts w:asciiTheme="minorEastAsia" w:hAnsiTheme="minorEastAsia"/>
          <w:b/>
          <w:sz w:val="36"/>
          <w:szCs w:val="21"/>
        </w:rPr>
        <w:t>专业：要“性之所近，力之所能”</w:t>
      </w:r>
    </w:p>
    <w:p w:rsidR="001418F9" w:rsidRDefault="001418F9" w:rsidP="001418F9">
      <w:pPr>
        <w:spacing w:line="360" w:lineRule="auto"/>
        <w:rPr>
          <w:rFonts w:asciiTheme="minorEastAsia" w:hAnsiTheme="minorEastAsia" w:hint="eastAsia"/>
          <w:szCs w:val="21"/>
        </w:rPr>
      </w:pPr>
    </w:p>
    <w:p w:rsidR="001418F9" w:rsidRDefault="001418F9" w:rsidP="001418F9">
      <w:pPr>
        <w:spacing w:line="360" w:lineRule="auto"/>
        <w:ind w:firstLineChars="200" w:firstLine="420"/>
        <w:rPr>
          <w:rFonts w:asciiTheme="minorEastAsia" w:hAnsiTheme="minorEastAsia" w:hint="eastAsia"/>
          <w:szCs w:val="21"/>
        </w:rPr>
      </w:pPr>
      <w:r w:rsidRPr="001418F9">
        <w:rPr>
          <w:rFonts w:asciiTheme="minorEastAsia" w:hAnsiTheme="minorEastAsia" w:hint="eastAsia"/>
          <w:szCs w:val="21"/>
        </w:rPr>
        <w:t>记得四十八年前，我考取了官费出洋，我的哥哥特地从东北赶到上海为我送行，临行时对我说，我们的家早已破败中落了，你出国要学些有用之学，帮助复兴家业，重振门楣。他要我学开矿或造铁路，因为这是比较容易找到工作的，千万不要学些没用的文学、哲学之类没饭吃的东西。我说好的，船就要开了。那时和我一起去美国的留学生共有七十人，分别进入各大学。在船上我就想，</w:t>
      </w:r>
      <w:proofErr w:type="gramStart"/>
      <w:r w:rsidRPr="001418F9">
        <w:rPr>
          <w:rFonts w:asciiTheme="minorEastAsia" w:hAnsiTheme="minorEastAsia" w:hint="eastAsia"/>
          <w:szCs w:val="21"/>
        </w:rPr>
        <w:t>开矿没</w:t>
      </w:r>
      <w:proofErr w:type="gramEnd"/>
      <w:r w:rsidRPr="001418F9">
        <w:rPr>
          <w:rFonts w:asciiTheme="minorEastAsia" w:hAnsiTheme="minorEastAsia" w:hint="eastAsia"/>
          <w:szCs w:val="21"/>
        </w:rPr>
        <w:t>兴趣，造铁路也不感兴趣，于是只好采取调和折中的办法，要学有用之学。当时康奈尔大学有全美国最好的农学院，于是就决定进去学科学的农学，也许对国家社会有点贡献吧!</w:t>
      </w:r>
      <w:proofErr w:type="gramStart"/>
      <w:r w:rsidRPr="001418F9">
        <w:rPr>
          <w:rFonts w:asciiTheme="minorEastAsia" w:hAnsiTheme="minorEastAsia" w:hint="eastAsia"/>
          <w:szCs w:val="21"/>
        </w:rPr>
        <w:t>那时进康大</w:t>
      </w:r>
      <w:proofErr w:type="gramEnd"/>
      <w:r w:rsidRPr="001418F9">
        <w:rPr>
          <w:rFonts w:asciiTheme="minorEastAsia" w:hAnsiTheme="minorEastAsia" w:hint="eastAsia"/>
          <w:szCs w:val="21"/>
        </w:rPr>
        <w:t>的原因有二：一是康大有当时最好的农学院，且不收学费，而每个月又可获得八十元的津贴。我刚才说过，我家破了产，母亲待养，那时我还没结婚，一切从俭，所以可将部分的钱拿回养家。另一个是我国有百分之八十的人是农民，将来学会了科学的农业，也许可以有益于国家。</w:t>
      </w:r>
    </w:p>
    <w:p w:rsidR="00FC219B" w:rsidRPr="001418F9" w:rsidRDefault="00FC219B" w:rsidP="001418F9">
      <w:pPr>
        <w:spacing w:line="360" w:lineRule="auto"/>
        <w:ind w:firstLineChars="200" w:firstLine="420"/>
        <w:rPr>
          <w:rFonts w:asciiTheme="minorEastAsia" w:hAnsiTheme="minorEastAsia" w:hint="eastAsia"/>
          <w:szCs w:val="21"/>
        </w:rPr>
      </w:pPr>
    </w:p>
    <w:p w:rsidR="001418F9" w:rsidRDefault="001418F9" w:rsidP="00FC219B">
      <w:pPr>
        <w:spacing w:line="360" w:lineRule="auto"/>
        <w:ind w:firstLine="420"/>
        <w:rPr>
          <w:rFonts w:asciiTheme="minorEastAsia" w:hAnsiTheme="minorEastAsia" w:hint="eastAsia"/>
          <w:szCs w:val="21"/>
        </w:rPr>
      </w:pPr>
      <w:r w:rsidRPr="001418F9">
        <w:rPr>
          <w:rFonts w:asciiTheme="minorEastAsia" w:hAnsiTheme="minorEastAsia" w:hint="eastAsia"/>
          <w:szCs w:val="21"/>
        </w:rPr>
        <w:t>入校后头一星期就突然接到农场</w:t>
      </w:r>
      <w:proofErr w:type="gramStart"/>
      <w:r w:rsidRPr="001418F9">
        <w:rPr>
          <w:rFonts w:asciiTheme="minorEastAsia" w:hAnsiTheme="minorEastAsia" w:hint="eastAsia"/>
          <w:szCs w:val="21"/>
        </w:rPr>
        <w:t>实习部</w:t>
      </w:r>
      <w:proofErr w:type="gramEnd"/>
      <w:r w:rsidRPr="001418F9">
        <w:rPr>
          <w:rFonts w:asciiTheme="minorEastAsia" w:hAnsiTheme="minorEastAsia" w:hint="eastAsia"/>
          <w:szCs w:val="21"/>
        </w:rPr>
        <w:t>的信，叫我去报到。那时教授便问我：“你有什么农场经验?”我答：“没有。”“难道一点都没有吗?”“要说有嘛，我的外公和外婆，都是地道的农夫。”教授说：“这与你不相干。”我又说：“就是因为没有，才要来学呀!”后来他又问：“你洗过马没有?”我说：“没有。”我就告诉他中国人种田是不用马的。于是老师就先教我洗马，他洗一面，我洗另一面。他又问我会套车吗，我说也不会。于是他又教我套车，老师套一边，我套一边，</w:t>
      </w:r>
      <w:proofErr w:type="gramStart"/>
      <w:r w:rsidRPr="001418F9">
        <w:rPr>
          <w:rFonts w:asciiTheme="minorEastAsia" w:hAnsiTheme="minorEastAsia" w:hint="eastAsia"/>
          <w:szCs w:val="21"/>
        </w:rPr>
        <w:t>套好跳上去</w:t>
      </w:r>
      <w:proofErr w:type="gramEnd"/>
      <w:r w:rsidRPr="001418F9">
        <w:rPr>
          <w:rFonts w:asciiTheme="minorEastAsia" w:hAnsiTheme="minorEastAsia" w:hint="eastAsia"/>
          <w:szCs w:val="21"/>
        </w:rPr>
        <w:t>，兜</w:t>
      </w:r>
      <w:proofErr w:type="gramStart"/>
      <w:r w:rsidRPr="001418F9">
        <w:rPr>
          <w:rFonts w:asciiTheme="minorEastAsia" w:hAnsiTheme="minorEastAsia" w:hint="eastAsia"/>
          <w:szCs w:val="21"/>
        </w:rPr>
        <w:t>一</w:t>
      </w:r>
      <w:proofErr w:type="gramEnd"/>
      <w:r w:rsidRPr="001418F9">
        <w:rPr>
          <w:rFonts w:asciiTheme="minorEastAsia" w:hAnsiTheme="minorEastAsia" w:hint="eastAsia"/>
          <w:szCs w:val="21"/>
        </w:rPr>
        <w:t>圈子。接着就到农场做选种的实习工作，手起了泡，但仍得继续忍耐下去。“农复会”的沈宗瀚先生写一本《克难苦学记》，要我为他作一篇序，我也就替他作了一篇很长的序。我们那时学农的人很多，但只有沈宗瀚先生</w:t>
      </w:r>
      <w:proofErr w:type="gramStart"/>
      <w:r w:rsidRPr="001418F9">
        <w:rPr>
          <w:rFonts w:asciiTheme="minorEastAsia" w:hAnsiTheme="minorEastAsia" w:hint="eastAsia"/>
          <w:szCs w:val="21"/>
        </w:rPr>
        <w:t>赤</w:t>
      </w:r>
      <w:proofErr w:type="gramEnd"/>
      <w:r w:rsidRPr="001418F9">
        <w:rPr>
          <w:rFonts w:asciiTheme="minorEastAsia" w:hAnsiTheme="minorEastAsia" w:hint="eastAsia"/>
          <w:szCs w:val="21"/>
        </w:rPr>
        <w:t>过脚下过田，是惟一确实有农场经验的人。学了一年，成绩还不错，功课都在八十五分以上。第二年我就可以多选两个学分，于是我就选种果学，即种苹果学，分上午讲课与下午实习。上课倒没有什么，还甚感兴趣。下午实验，走入实习室，桌上有各色各样的苹果三十个，颜色有红的、有黄的、有青的……形状有圆的、有长的、有椭圆的……要照看一本手册上的标准，去</w:t>
      </w:r>
      <w:proofErr w:type="gramStart"/>
      <w:r w:rsidRPr="001418F9">
        <w:rPr>
          <w:rFonts w:asciiTheme="minorEastAsia" w:hAnsiTheme="minorEastAsia" w:hint="eastAsia"/>
          <w:szCs w:val="21"/>
        </w:rPr>
        <w:t>定每个</w:t>
      </w:r>
      <w:proofErr w:type="gramEnd"/>
      <w:r w:rsidRPr="001418F9">
        <w:rPr>
          <w:rFonts w:asciiTheme="minorEastAsia" w:hAnsiTheme="minorEastAsia" w:hint="eastAsia"/>
          <w:szCs w:val="21"/>
        </w:rPr>
        <w:t>苹果的学名，蒂有多长?花是什么颜色?肉是甜是酸?是软是硬?弄了两个小时，也没弄出几个，满头大汗，真是冬天出大汗。抬头一看，呀!不对头，那些美国同学都做完跑光了，把苹果拿回去吃了。他们不需剖开，因为他们比较熟悉，查查册子后面的普通名词就可以定学名，对他们是很简单的。我只弄了一半，一半又是错的。回去就自己问自己：学这个有什么</w:t>
      </w:r>
      <w:r w:rsidRPr="001418F9">
        <w:rPr>
          <w:rFonts w:asciiTheme="minorEastAsia" w:hAnsiTheme="minorEastAsia" w:hint="eastAsia"/>
          <w:szCs w:val="21"/>
        </w:rPr>
        <w:lastRenderedPageBreak/>
        <w:t>用?</w:t>
      </w:r>
      <w:proofErr w:type="gramStart"/>
      <w:r w:rsidRPr="001418F9">
        <w:rPr>
          <w:rFonts w:asciiTheme="minorEastAsia" w:hAnsiTheme="minorEastAsia" w:hint="eastAsia"/>
          <w:szCs w:val="21"/>
        </w:rPr>
        <w:t>要是靠</w:t>
      </w:r>
      <w:proofErr w:type="gramEnd"/>
      <w:r w:rsidRPr="001418F9">
        <w:rPr>
          <w:rFonts w:asciiTheme="minorEastAsia" w:hAnsiTheme="minorEastAsia" w:hint="eastAsia"/>
          <w:szCs w:val="21"/>
        </w:rPr>
        <w:t>当时的活力与记性，用上一个晚上来强记，四百多个名字都可记下来应付考试。但试想有什么用呢?那些苹果在我国烟台也没有，青岛也没有，安徽也没有……我认为科学的农学无用了，于是决定改行。那时正是民国元年，国内正在革命的时候，也许学别的东西更有用处。</w:t>
      </w:r>
    </w:p>
    <w:p w:rsidR="00FC219B" w:rsidRPr="001418F9" w:rsidRDefault="00FC219B" w:rsidP="00FC219B">
      <w:pPr>
        <w:spacing w:line="360" w:lineRule="auto"/>
        <w:ind w:firstLine="420"/>
        <w:rPr>
          <w:rFonts w:asciiTheme="minorEastAsia" w:hAnsiTheme="minorEastAsia" w:hint="eastAsia"/>
          <w:szCs w:val="21"/>
        </w:rPr>
      </w:pPr>
    </w:p>
    <w:p w:rsidR="001418F9" w:rsidRDefault="001418F9" w:rsidP="00FC219B">
      <w:pPr>
        <w:spacing w:line="360" w:lineRule="auto"/>
        <w:ind w:firstLine="420"/>
        <w:rPr>
          <w:rFonts w:asciiTheme="minorEastAsia" w:hAnsiTheme="minorEastAsia" w:hint="eastAsia"/>
          <w:szCs w:val="21"/>
        </w:rPr>
      </w:pPr>
      <w:r w:rsidRPr="001418F9">
        <w:rPr>
          <w:rFonts w:asciiTheme="minorEastAsia" w:hAnsiTheme="minorEastAsia" w:hint="eastAsia"/>
          <w:szCs w:val="21"/>
        </w:rPr>
        <w:t>那么，转系要以什么为标准呢?依自己的兴趣呢，还是看社会的需要?我年轻时候的留学日记有一首诗，现在我也背不出来了。我选课用什么作标准?听哥哥的话，看国家的需要，还是凭自己?只有两个标准：一个是“我”;一个是“社会”。看看社会需要什么，国家需要什么，中国现代需要什么。但就这个标准——社会上三百六十行，行行都需要，现在可以说三千六百行，从诺贝尔得奖人到修理马桶的，社会都需要，所以社会的标准并不重要。因此，在定主意的时候，便要依着自我的兴趣了，即性之所近，力之所能。我的兴趣在什么地方?与</w:t>
      </w:r>
      <w:proofErr w:type="gramStart"/>
      <w:r w:rsidRPr="001418F9">
        <w:rPr>
          <w:rFonts w:asciiTheme="minorEastAsia" w:hAnsiTheme="minorEastAsia" w:hint="eastAsia"/>
          <w:szCs w:val="21"/>
        </w:rPr>
        <w:t>我性质</w:t>
      </w:r>
      <w:proofErr w:type="gramEnd"/>
      <w:r w:rsidRPr="001418F9">
        <w:rPr>
          <w:rFonts w:asciiTheme="minorEastAsia" w:hAnsiTheme="minorEastAsia" w:hint="eastAsia"/>
          <w:szCs w:val="21"/>
        </w:rPr>
        <w:t>相近的是什么?我能做什么?对什么感兴趣?我便照着这个标准转到文学院了。但又有一个困难，文科要缴费，而从康大中途退出，要赔出以前两年的学费，我也顾不得这些，经过四位朋友的帮忙，由八十元减到三十五元，终于达成愿望。在文学院以哲学为主，英国文学、经济、政治学这几门为副。后又以哲学为主，经济理论、英国文学为副。到哥伦比亚大学后，仍以哲学为主，以政治理论、英国文学为副。我现在六十八岁了，人家问我学什么，我自己也不知道学些什么的。我对文学也感兴趣，白话文方面也曾经有过一点小贡献。在北大，我曾做过哲学系主任、外国文学系主任、英国文学系主任，中国文学系也做过四年的系主任，在北大文学院六个学系中，五系全做过主任。现在我自己也不知道学些什么，我刚才讲过现在的青年太倾向于现实了，不凭“性之所近，力之所能”去选课。譬如一位有</w:t>
      </w:r>
      <w:proofErr w:type="gramStart"/>
      <w:r w:rsidRPr="001418F9">
        <w:rPr>
          <w:rFonts w:asciiTheme="minorEastAsia" w:hAnsiTheme="minorEastAsia" w:hint="eastAsia"/>
          <w:szCs w:val="21"/>
        </w:rPr>
        <w:t>作诗</w:t>
      </w:r>
      <w:proofErr w:type="gramEnd"/>
      <w:r w:rsidRPr="001418F9">
        <w:rPr>
          <w:rFonts w:asciiTheme="minorEastAsia" w:hAnsiTheme="minorEastAsia" w:hint="eastAsia"/>
          <w:szCs w:val="21"/>
        </w:rPr>
        <w:t>天才的人，不进中文系学</w:t>
      </w:r>
      <w:proofErr w:type="gramStart"/>
      <w:r w:rsidRPr="001418F9">
        <w:rPr>
          <w:rFonts w:asciiTheme="minorEastAsia" w:hAnsiTheme="minorEastAsia" w:hint="eastAsia"/>
          <w:szCs w:val="21"/>
        </w:rPr>
        <w:t>作诗</w:t>
      </w:r>
      <w:proofErr w:type="gramEnd"/>
      <w:r w:rsidRPr="001418F9">
        <w:rPr>
          <w:rFonts w:asciiTheme="minorEastAsia" w:hAnsiTheme="minorEastAsia" w:hint="eastAsia"/>
          <w:szCs w:val="21"/>
        </w:rPr>
        <w:t>，而偏要去医学院学外科，那么文学院便失去了一个一流的诗人，而国内却添了一个三四流</w:t>
      </w:r>
      <w:proofErr w:type="gramStart"/>
      <w:r w:rsidRPr="001418F9">
        <w:rPr>
          <w:rFonts w:asciiTheme="minorEastAsia" w:hAnsiTheme="minorEastAsia" w:hint="eastAsia"/>
          <w:szCs w:val="21"/>
        </w:rPr>
        <w:t>甚至五流的</w:t>
      </w:r>
      <w:proofErr w:type="gramEnd"/>
      <w:r w:rsidRPr="001418F9">
        <w:rPr>
          <w:rFonts w:asciiTheme="minorEastAsia" w:hAnsiTheme="minorEastAsia" w:hint="eastAsia"/>
          <w:szCs w:val="21"/>
        </w:rPr>
        <w:t>饭桶外科医生，这是国家的损失，也是你们自己的损失。</w:t>
      </w:r>
    </w:p>
    <w:p w:rsidR="00FC219B" w:rsidRPr="001418F9" w:rsidRDefault="00FC219B" w:rsidP="00FC219B">
      <w:pPr>
        <w:spacing w:line="360" w:lineRule="auto"/>
        <w:ind w:firstLine="420"/>
        <w:rPr>
          <w:rFonts w:asciiTheme="minorEastAsia" w:hAnsiTheme="minorEastAsia" w:hint="eastAsia"/>
          <w:szCs w:val="21"/>
        </w:rPr>
      </w:pPr>
    </w:p>
    <w:p w:rsidR="001418F9" w:rsidRDefault="001418F9" w:rsidP="00FC219B">
      <w:pPr>
        <w:spacing w:line="360" w:lineRule="auto"/>
        <w:ind w:firstLine="420"/>
        <w:rPr>
          <w:rFonts w:asciiTheme="minorEastAsia" w:hAnsiTheme="minorEastAsia" w:hint="eastAsia"/>
          <w:szCs w:val="21"/>
        </w:rPr>
      </w:pPr>
      <w:r w:rsidRPr="001418F9">
        <w:rPr>
          <w:rFonts w:asciiTheme="minorEastAsia" w:hAnsiTheme="minorEastAsia" w:hint="eastAsia"/>
          <w:szCs w:val="21"/>
        </w:rPr>
        <w:t>当初日本筹划帝大的时候，真的计划远大，规模宏伟，单医学院就比当初日本总督府还要大。科学的书籍都是从第一号编起。基础良好，我们接收已有十余年了，总算没有辜负当初的计划。今日台大可说是完善的大学，各位不要有成见，带着近视眼镜来看自己的前途，看自己的将来。听说入学考试时有七十二个志愿可填，这样七十二变，变到最后不知变成了什么。当初所填的志愿，不要当作最后的决定，只</w:t>
      </w:r>
      <w:proofErr w:type="gramStart"/>
      <w:r w:rsidRPr="001418F9">
        <w:rPr>
          <w:rFonts w:asciiTheme="minorEastAsia" w:hAnsiTheme="minorEastAsia" w:hint="eastAsia"/>
          <w:szCs w:val="21"/>
        </w:rPr>
        <w:t>当做</w:t>
      </w:r>
      <w:proofErr w:type="gramEnd"/>
      <w:r w:rsidRPr="001418F9">
        <w:rPr>
          <w:rFonts w:asciiTheme="minorEastAsia" w:hAnsiTheme="minorEastAsia" w:hint="eastAsia"/>
          <w:szCs w:val="21"/>
        </w:rPr>
        <w:t>暂时的方向。要在大学一二年级的时候，东摸摸西摸摸地瞎摸。不要有短见，十八九岁的青年仍没有能力决定自己的前途、职业。进大学后第一年到处去摸、去看、去探险，不知道的我偏要去学。如在中学时候的数学不好，</w:t>
      </w:r>
      <w:r w:rsidRPr="001418F9">
        <w:rPr>
          <w:rFonts w:asciiTheme="minorEastAsia" w:hAnsiTheme="minorEastAsia" w:hint="eastAsia"/>
          <w:szCs w:val="21"/>
        </w:rPr>
        <w:lastRenderedPageBreak/>
        <w:t>现在我偏要去学。中学时对数学不感兴趣，也许是老师不好，现在去听听最好的教授讲的课，也许会提起你的兴趣。好的先生会指导你走上一个好的方向，第一二年甚至于第三年还来得及，只要依着自己“性之所近，力之所能”去做。这是清代大儒章学诚的话。</w:t>
      </w:r>
    </w:p>
    <w:p w:rsidR="00FC219B" w:rsidRPr="001418F9" w:rsidRDefault="00FC219B" w:rsidP="00FC219B">
      <w:pPr>
        <w:spacing w:line="360" w:lineRule="auto"/>
        <w:ind w:firstLine="420"/>
        <w:rPr>
          <w:rFonts w:asciiTheme="minorEastAsia" w:hAnsiTheme="minorEastAsia" w:hint="eastAsia"/>
          <w:szCs w:val="21"/>
        </w:rPr>
      </w:pPr>
    </w:p>
    <w:p w:rsidR="001418F9" w:rsidRDefault="001418F9" w:rsidP="00FC219B">
      <w:pPr>
        <w:spacing w:line="360" w:lineRule="auto"/>
        <w:ind w:firstLine="420"/>
        <w:rPr>
          <w:rFonts w:asciiTheme="minorEastAsia" w:hAnsiTheme="minorEastAsia" w:hint="eastAsia"/>
          <w:szCs w:val="21"/>
        </w:rPr>
      </w:pPr>
      <w:r w:rsidRPr="001418F9">
        <w:rPr>
          <w:rFonts w:asciiTheme="minorEastAsia" w:hAnsiTheme="minorEastAsia" w:hint="eastAsia"/>
          <w:szCs w:val="21"/>
        </w:rPr>
        <w:t>现在我再说一个故事，不是我自己的，而是近代科学的开山大师伽利略的。他是意大利人，父亲是一位有名的数学家，他的父亲叫他不要学他这一行，学这一行是没饭吃的，要他学医。他奉命而去。当时意大利正是文艺复兴时期，他到大学以后曾被教授和同学捧誉为“天才的画家”，他也很得意。父亲要他学医，他却发现了美术的天才。他读书的佛罗伦萨是一个工业区，当地的工业界首领希望这所大学多</w:t>
      </w:r>
      <w:proofErr w:type="gramStart"/>
      <w:r w:rsidRPr="001418F9">
        <w:rPr>
          <w:rFonts w:asciiTheme="minorEastAsia" w:hAnsiTheme="minorEastAsia" w:hint="eastAsia"/>
          <w:szCs w:val="21"/>
        </w:rPr>
        <w:t>造就些</w:t>
      </w:r>
      <w:proofErr w:type="gramEnd"/>
      <w:r w:rsidRPr="001418F9">
        <w:rPr>
          <w:rFonts w:asciiTheme="minorEastAsia" w:hAnsiTheme="minorEastAsia" w:hint="eastAsia"/>
          <w:szCs w:val="21"/>
        </w:rPr>
        <w:t>科学人才，鼓励学生研究几何。于是在这所大学里特为官儿们开设了几何学</w:t>
      </w:r>
      <w:proofErr w:type="gramStart"/>
      <w:r w:rsidRPr="001418F9">
        <w:rPr>
          <w:rFonts w:asciiTheme="minorEastAsia" w:hAnsiTheme="minorEastAsia" w:hint="eastAsia"/>
          <w:szCs w:val="21"/>
        </w:rPr>
        <w:t>一</w:t>
      </w:r>
      <w:proofErr w:type="gramEnd"/>
      <w:r w:rsidRPr="001418F9">
        <w:rPr>
          <w:rFonts w:asciiTheme="minorEastAsia" w:hAnsiTheme="minorEastAsia" w:hint="eastAsia"/>
          <w:szCs w:val="21"/>
        </w:rPr>
        <w:t>科，聘请一位叫Ricci氏的当教授。有一天，他从那个地方过，偶然地定脚听讲，尽管有的官儿们在打瞌睡，而这位年轻的伽利略却非常感兴趣。于是不断地一直继续下去，趣味横生，便改学数学。由于浓厚的兴趣与天才，就决心去东摸摸西摸摸，最后摸出一条兴趣之路，创造了新的天文学、新的物理学，终于成为一位近代科学的开山大师。</w:t>
      </w:r>
    </w:p>
    <w:p w:rsidR="00FC219B" w:rsidRPr="001418F9" w:rsidRDefault="00FC219B" w:rsidP="00FC219B">
      <w:pPr>
        <w:spacing w:line="360" w:lineRule="auto"/>
        <w:ind w:firstLine="420"/>
        <w:rPr>
          <w:rFonts w:asciiTheme="minorEastAsia" w:hAnsiTheme="minorEastAsia" w:hint="eastAsia"/>
          <w:szCs w:val="21"/>
        </w:rPr>
      </w:pPr>
    </w:p>
    <w:p w:rsidR="00FC4E9C" w:rsidRPr="001418F9" w:rsidRDefault="001418F9" w:rsidP="001418F9">
      <w:pPr>
        <w:spacing w:line="360" w:lineRule="auto"/>
        <w:rPr>
          <w:rFonts w:asciiTheme="minorEastAsia" w:hAnsiTheme="minorEastAsia"/>
          <w:szCs w:val="21"/>
        </w:rPr>
      </w:pPr>
      <w:r w:rsidRPr="001418F9">
        <w:rPr>
          <w:rFonts w:asciiTheme="minorEastAsia" w:hAnsiTheme="minorEastAsia" w:hint="eastAsia"/>
          <w:szCs w:val="21"/>
        </w:rPr>
        <w:t xml:space="preserve">　　大学生选择学科就是选择职业。我现在六十八岁了，我也不知道所学的是什么。希望各位不要学我这样老不成器的人。勿以七十二志愿中所填的一愿就定了终身，远没有的，就是大学二三年也还没定。各位在此完备的大学里，目前更有这么多好的教授人才来指导，应趁此机会加以利用。社会上需要什么，不要管它，家里的爸爸、妈妈、哥哥、朋友等，要你做律师、做医生，你也不要管他们，不要听他们的话，只要跟着自己的兴趣走。想起当初我哥哥要我学开矿、造铁路，我也没听他的话，自己变来变去变成一个老不成器的人。后来我哥哥也没说什么。只管我自己，别人不要管他，依着“性之所近，力之所能”学下去，其未来对国家的贡献也许比现在盲目所选的或被动选择</w:t>
      </w:r>
      <w:bookmarkStart w:id="0" w:name="_GoBack"/>
      <w:bookmarkEnd w:id="0"/>
      <w:r w:rsidRPr="001418F9">
        <w:rPr>
          <w:rFonts w:asciiTheme="minorEastAsia" w:hAnsiTheme="minorEastAsia" w:hint="eastAsia"/>
          <w:szCs w:val="21"/>
        </w:rPr>
        <w:t xml:space="preserve">的学科大得多，将来前途也是无可限量的。 </w:t>
      </w:r>
    </w:p>
    <w:sectPr w:rsidR="00FC4E9C" w:rsidRPr="001418F9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79E" w:rsidRDefault="00D9179E" w:rsidP="00FF117C">
      <w:r>
        <w:separator/>
      </w:r>
    </w:p>
  </w:endnote>
  <w:endnote w:type="continuationSeparator" w:id="0">
    <w:p w:rsidR="00D9179E" w:rsidRDefault="00D9179E" w:rsidP="00FF1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17C" w:rsidRPr="00FF117C" w:rsidRDefault="00861C82" w:rsidP="00861C82">
    <w:pPr>
      <w:pStyle w:val="a4"/>
      <w:wordWrap w:val="0"/>
      <w:jc w:val="right"/>
      <w:rPr>
        <w:b/>
        <w:i/>
        <w:color w:val="F79646" w:themeColor="accent6"/>
        <w:sz w:val="21"/>
        <w:szCs w:val="21"/>
      </w:rPr>
    </w:pPr>
    <w:r>
      <w:rPr>
        <w:rFonts w:hint="eastAsia"/>
        <w:b/>
        <w:i/>
        <w:color w:val="F79646" w:themeColor="accent6"/>
        <w:sz w:val="21"/>
        <w:szCs w:val="21"/>
      </w:rPr>
      <w:t>网址：</w:t>
    </w:r>
    <w:r w:rsidRPr="00861C82">
      <w:rPr>
        <w:rFonts w:hint="eastAsia"/>
        <w:b/>
        <w:i/>
        <w:color w:val="F79646" w:themeColor="accent6"/>
        <w:sz w:val="21"/>
        <w:szCs w:val="21"/>
      </w:rPr>
      <w:t>http://www.51xuanxiao.com</w:t>
    </w:r>
    <w:r>
      <w:rPr>
        <w:rFonts w:hint="eastAsia"/>
        <w:b/>
        <w:i/>
        <w:color w:val="F79646" w:themeColor="accent6"/>
        <w:sz w:val="21"/>
        <w:szCs w:val="21"/>
      </w:rPr>
      <w:t xml:space="preserve">                   </w:t>
    </w:r>
    <w:r w:rsidR="00FF117C" w:rsidRPr="00861C82">
      <w:rPr>
        <w:rFonts w:hint="eastAsia"/>
        <w:b/>
        <w:i/>
        <w:color w:val="F79646" w:themeColor="accent6"/>
        <w:sz w:val="21"/>
        <w:szCs w:val="21"/>
      </w:rPr>
      <w:t>全国免费咨询热线：</w:t>
    </w:r>
    <w:r w:rsidR="00FF117C" w:rsidRPr="00861C82">
      <w:rPr>
        <w:rFonts w:hint="eastAsia"/>
        <w:b/>
        <w:i/>
        <w:color w:val="F79646" w:themeColor="accent6"/>
        <w:sz w:val="21"/>
        <w:szCs w:val="21"/>
      </w:rPr>
      <w:t>400-990-5160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79E" w:rsidRDefault="00D9179E" w:rsidP="00FF117C">
      <w:r>
        <w:separator/>
      </w:r>
    </w:p>
  </w:footnote>
  <w:footnote w:type="continuationSeparator" w:id="0">
    <w:p w:rsidR="00D9179E" w:rsidRDefault="00D9179E" w:rsidP="00FF11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CD" w:rsidRDefault="00D9179E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43667" o:spid="_x0000_s2056" type="#_x0000_t136" style="position:absolute;left:0;text-align:left;margin-left:0;margin-top:0;width:501.8pt;height:83.6pt;rotation:315;z-index:-251653120;mso-position-horizontal:center;mso-position-horizontal-relative:margin;mso-position-vertical:center;mso-position-vertical-relative:margin" o:allowincell="f" fillcolor="#548dd4 [1951]" stroked="f">
          <v:fill opacity=".5"/>
          <v:textpath style="font-family:&quot;宋体&quot;;font-size:1pt" string="51选校网首发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108" w:rsidRPr="00CE13D5" w:rsidRDefault="00A22108" w:rsidP="00861C82">
    <w:pPr>
      <w:jc w:val="right"/>
      <w:rPr>
        <w:b/>
        <w:color w:val="A6A6A6" w:themeColor="background1" w:themeShade="A6"/>
        <w:sz w:val="32"/>
        <w:szCs w:val="32"/>
      </w:rPr>
    </w:pPr>
    <w:r w:rsidRPr="00CE13D5">
      <w:rPr>
        <w:b/>
        <w:noProof/>
        <w:color w:val="F79646" w:themeColor="accent6"/>
        <w:sz w:val="32"/>
        <w:szCs w:val="32"/>
      </w:rPr>
      <w:drawing>
        <wp:anchor distT="0" distB="0" distL="114300" distR="114300" simplePos="0" relativeHeight="251659264" behindDoc="1" locked="0" layoutInCell="1" allowOverlap="1" wp14:anchorId="40F15BB9" wp14:editId="065896BC">
          <wp:simplePos x="0" y="0"/>
          <wp:positionH relativeFrom="column">
            <wp:posOffset>-1143000</wp:posOffset>
          </wp:positionH>
          <wp:positionV relativeFrom="paragraph">
            <wp:posOffset>-141605</wp:posOffset>
          </wp:positionV>
          <wp:extent cx="12249150" cy="45085"/>
          <wp:effectExtent l="0" t="0" r="0" b="0"/>
          <wp:wrapThrough wrapText="bothSides">
            <wp:wrapPolygon edited="0">
              <wp:start x="0" y="0"/>
              <wp:lineTo x="0" y="9127"/>
              <wp:lineTo x="21566" y="9127"/>
              <wp:lineTo x="21566" y="0"/>
              <wp:lineTo x="0" y="0"/>
            </wp:wrapPolygon>
          </wp:wrapThrough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未标题-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49150" cy="45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E13D5">
      <w:rPr>
        <w:b/>
        <w:noProof/>
        <w:color w:val="F79646" w:themeColor="accent6"/>
        <w:sz w:val="32"/>
        <w:szCs w:val="32"/>
      </w:rPr>
      <w:drawing>
        <wp:anchor distT="0" distB="0" distL="114300" distR="114300" simplePos="0" relativeHeight="251658240" behindDoc="1" locked="0" layoutInCell="1" allowOverlap="1" wp14:anchorId="0F9B6B90" wp14:editId="587A2ECE">
          <wp:simplePos x="0" y="0"/>
          <wp:positionH relativeFrom="column">
            <wp:posOffset>-1143000</wp:posOffset>
          </wp:positionH>
          <wp:positionV relativeFrom="paragraph">
            <wp:posOffset>-530860</wp:posOffset>
          </wp:positionV>
          <wp:extent cx="1085850" cy="361950"/>
          <wp:effectExtent l="0" t="0" r="0" b="0"/>
          <wp:wrapThrough wrapText="bothSides">
            <wp:wrapPolygon edited="0">
              <wp:start x="8337" y="0"/>
              <wp:lineTo x="0" y="1137"/>
              <wp:lineTo x="0" y="20463"/>
              <wp:lineTo x="21221" y="20463"/>
              <wp:lineTo x="21221" y="1137"/>
              <wp:lineTo x="9853" y="0"/>
              <wp:lineTo x="8337" y="0"/>
            </wp:wrapPolygon>
          </wp:wrapThrough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850" cy="361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117C" w:rsidRPr="00CE13D5">
      <w:rPr>
        <w:rFonts w:hint="eastAsia"/>
        <w:b/>
        <w:color w:val="F79646" w:themeColor="accent6"/>
        <w:sz w:val="32"/>
        <w:szCs w:val="32"/>
      </w:rPr>
      <w:t>51</w:t>
    </w:r>
    <w:r w:rsidR="00FF117C" w:rsidRPr="00CE13D5">
      <w:rPr>
        <w:rFonts w:hint="eastAsia"/>
        <w:b/>
        <w:color w:val="F79646" w:themeColor="accent6"/>
        <w:sz w:val="32"/>
        <w:szCs w:val="32"/>
      </w:rPr>
      <w:t>选校网生涯规划</w:t>
    </w:r>
    <w:r w:rsidRPr="00CE13D5">
      <w:rPr>
        <w:rFonts w:hint="eastAsia"/>
        <w:b/>
        <w:color w:val="F79646" w:themeColor="accent6"/>
        <w:sz w:val="32"/>
        <w:szCs w:val="32"/>
      </w:rPr>
      <w:t>教育系统</w:t>
    </w:r>
    <w:r w:rsidR="00FF117C" w:rsidRPr="00CE13D5">
      <w:rPr>
        <w:rFonts w:hint="eastAsia"/>
        <w:b/>
        <w:color w:val="F79646" w:themeColor="accent6"/>
        <w:sz w:val="32"/>
        <w:szCs w:val="32"/>
      </w:rPr>
      <w:t>—</w:t>
    </w:r>
    <w:r w:rsidR="00FF117C" w:rsidRPr="00CE13D5">
      <w:rPr>
        <w:b/>
        <w:color w:val="F79646" w:themeColor="accent6"/>
        <w:sz w:val="32"/>
        <w:szCs w:val="32"/>
      </w:rPr>
      <w:t>生涯</w:t>
    </w:r>
    <w:r w:rsidRPr="00CE13D5">
      <w:rPr>
        <w:b/>
        <w:color w:val="F79646" w:themeColor="accent6"/>
        <w:sz w:val="32"/>
        <w:szCs w:val="32"/>
      </w:rPr>
      <w:t>先行</w:t>
    </w:r>
    <w:r w:rsidRPr="00CE13D5">
      <w:rPr>
        <w:rFonts w:hint="eastAsia"/>
        <w:b/>
        <w:color w:val="F79646" w:themeColor="accent6"/>
        <w:sz w:val="32"/>
        <w:szCs w:val="32"/>
      </w:rPr>
      <w:t>，</w:t>
    </w:r>
    <w:r w:rsidRPr="00CE13D5">
      <w:rPr>
        <w:b/>
        <w:color w:val="F79646" w:themeColor="accent6"/>
        <w:sz w:val="32"/>
        <w:szCs w:val="32"/>
      </w:rPr>
      <w:t>升学无忧</w:t>
    </w:r>
    <w:r w:rsidRPr="00CE13D5">
      <w:rPr>
        <w:rFonts w:hint="eastAsia"/>
        <w:b/>
        <w:color w:val="F79646" w:themeColor="accent6"/>
        <w:sz w:val="32"/>
        <w:szCs w:val="32"/>
      </w:rPr>
      <w:t>！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CD" w:rsidRDefault="00D9179E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43666" o:spid="_x0000_s2055" type="#_x0000_t136" style="position:absolute;left:0;text-align:left;margin-left:0;margin-top:0;width:501.8pt;height:83.6pt;rotation:315;z-index:-251655168;mso-position-horizontal:center;mso-position-horizontal-relative:margin;mso-position-vertical:center;mso-position-vertical-relative:margin" o:allowincell="f" fillcolor="#548dd4 [1951]" stroked="f">
          <v:fill opacity=".5"/>
          <v:textpath style="font-family:&quot;宋体&quot;;font-size:1pt" string="51选校网首发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72C"/>
    <w:rsid w:val="001418F9"/>
    <w:rsid w:val="00492A2C"/>
    <w:rsid w:val="004F672C"/>
    <w:rsid w:val="00563668"/>
    <w:rsid w:val="00574ED1"/>
    <w:rsid w:val="005A1CD5"/>
    <w:rsid w:val="00617683"/>
    <w:rsid w:val="00635989"/>
    <w:rsid w:val="006D1AD4"/>
    <w:rsid w:val="007F6C25"/>
    <w:rsid w:val="00861C82"/>
    <w:rsid w:val="0099682C"/>
    <w:rsid w:val="00A22108"/>
    <w:rsid w:val="00AF2BD9"/>
    <w:rsid w:val="00B24571"/>
    <w:rsid w:val="00BA4902"/>
    <w:rsid w:val="00CE13D5"/>
    <w:rsid w:val="00D423D8"/>
    <w:rsid w:val="00D9179E"/>
    <w:rsid w:val="00E70ECD"/>
    <w:rsid w:val="00EF62C5"/>
    <w:rsid w:val="00FC219B"/>
    <w:rsid w:val="00FC4E9C"/>
    <w:rsid w:val="00FF1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E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11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11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11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117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F117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F117C"/>
    <w:rPr>
      <w:sz w:val="18"/>
      <w:szCs w:val="18"/>
    </w:rPr>
  </w:style>
  <w:style w:type="character" w:styleId="a6">
    <w:name w:val="Emphasis"/>
    <w:basedOn w:val="a0"/>
    <w:uiPriority w:val="20"/>
    <w:qFormat/>
    <w:rsid w:val="00FF117C"/>
    <w:rPr>
      <w:i/>
      <w:iCs/>
    </w:rPr>
  </w:style>
  <w:style w:type="character" w:styleId="a7">
    <w:name w:val="Hyperlink"/>
    <w:basedOn w:val="a0"/>
    <w:uiPriority w:val="99"/>
    <w:unhideWhenUsed/>
    <w:rsid w:val="006D1AD4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574ED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E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11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11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11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117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F117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F117C"/>
    <w:rPr>
      <w:sz w:val="18"/>
      <w:szCs w:val="18"/>
    </w:rPr>
  </w:style>
  <w:style w:type="character" w:styleId="a6">
    <w:name w:val="Emphasis"/>
    <w:basedOn w:val="a0"/>
    <w:uiPriority w:val="20"/>
    <w:qFormat/>
    <w:rsid w:val="00FF117C"/>
    <w:rPr>
      <w:i/>
      <w:iCs/>
    </w:rPr>
  </w:style>
  <w:style w:type="character" w:styleId="a7">
    <w:name w:val="Hyperlink"/>
    <w:basedOn w:val="a0"/>
    <w:uiPriority w:val="99"/>
    <w:unhideWhenUsed/>
    <w:rsid w:val="006D1AD4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574ED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4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CD004-380C-4A02-97F8-E84ABC48C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441</Words>
  <Characters>2514</Characters>
  <Application>Microsoft Office Word</Application>
  <DocSecurity>0</DocSecurity>
  <Lines>20</Lines>
  <Paragraphs>5</Paragraphs>
  <ScaleCrop>false</ScaleCrop>
  <Company/>
  <LinksUpToDate>false</LinksUpToDate>
  <CharactersWithSpaces>2950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CYBD</dc:creator>
  <cp:lastModifiedBy>YinMin</cp:lastModifiedBy>
  <cp:revision>22</cp:revision>
  <dcterms:created xsi:type="dcterms:W3CDTF">2016-10-25T02:28:00Z</dcterms:created>
  <dcterms:modified xsi:type="dcterms:W3CDTF">2017-01-12T06:29:00Z</dcterms:modified>
</cp:coreProperties>
</file>