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1、课堂材料</w:t>
      </w:r>
    </w:p>
    <w:p>
      <w:pPr>
        <w:rPr>
          <w:rFonts w:hint="eastAsia"/>
        </w:rPr>
      </w:pPr>
      <w:r>
        <w:rPr>
          <w:rFonts w:hint="eastAsia"/>
        </w:rPr>
        <w:t>（1）《新晨的故事》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新晨是浙大竺可桢学院大四的学生，前两天，他回到高中母校去看望以前的班主任老师，在与老师的交谈中，老师问他，“以后打算做什么啊？”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 xml:space="preserve">“我想从事有关数学方面的工作。” 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 xml:space="preserve"> 还是数学！班主任深深感慨于新晨对数学的痴迷。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 xml:space="preserve"> 记得高一刚刚入学时，看似不声不响的新晨，一到数学课、数学考试就大显身手，当大家还在绞尽脑汁的时候，新晨的脸上早已挂上了微笑。许多同学眼里单调乏味的数字，新晨却学得津津有味；许多同学避之不及的数学难题，却是新晨觉得最好玩的游戏。高中时代，新晨已经自学了高等数学。在考大学时，虽然父母担心数学专业毕业后就业前景不好，但在老师的支持下，新晨毅然选择了这一专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进入浙大竺可桢学院，他更加沉浸在自己的数学世界。刚上大一，新晨就参加了全国数学竞赛并获得了三等奖；也因成绩优异，被学校选中赴美国进行交流。同学们在羡慕他的同时，也会疑惑地问：你怎么对学习数学那么狂热？新晨却认真地回答说：我真的很喜欢数学，挑战数学难题给我带来了无穷的乐趣！              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 xml:space="preserve"> 在与班主任老师告别时，新晨谈到自己的梦想：“读完硕士和博士，然后进入数学研究机构继续探索。他说，这既能让我继续和喜欢的数学在一起，也不用经常和别人去打交道，还能让我有成就感，我真的很喜欢这样的生活。</w:t>
      </w:r>
    </w:p>
    <w:p>
      <w:pPr>
        <w:rPr>
          <w:rFonts w:hint="eastAsia"/>
        </w:rPr>
      </w:pPr>
      <w:r>
        <w:rPr>
          <w:rFonts w:hint="eastAsia"/>
        </w:rPr>
        <w:t>（2）视频《怀着小说家梦想的医学院学生》简介</w:t>
      </w:r>
    </w:p>
    <w:p>
      <w:pPr>
        <w:ind w:firstLine="435"/>
        <w:rPr>
          <w:rFonts w:hint="eastAsia"/>
        </w:rPr>
      </w:pPr>
      <w:r>
        <w:rPr>
          <w:rFonts w:hint="eastAsia"/>
        </w:rPr>
        <w:t>赵冲是一位医学院在校生，在实习过程中导师约其谈话，他道出了他为何会选择读医学院……</w:t>
      </w:r>
    </w:p>
    <w:p>
      <w:pPr>
        <w:rPr>
          <w:rFonts w:hint="eastAsia"/>
        </w:rPr>
      </w:pPr>
      <w:r>
        <w:rPr>
          <w:rFonts w:hint="eastAsia"/>
        </w:rPr>
        <w:t>（3）小品《满城尽是金字塔》简介</w:t>
      </w:r>
    </w:p>
    <w:p>
      <w:pPr>
        <w:ind w:firstLine="435"/>
        <w:rPr>
          <w:rFonts w:hint="eastAsia"/>
        </w:rPr>
      </w:pPr>
      <w:r>
        <w:rPr>
          <w:rFonts w:hint="eastAsia"/>
        </w:rPr>
        <w:t>这个小品是一场模仿秀，主要是模仿话剧《满城尽是金字塔》中的一个片段：主人公小月眼看着大学毕业了，但学了古埃及建筑学的她却在求职过程中一次次碰壁，在她的独白中她道出了她这个专业选择的来源……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966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CYBD</dc:creator>
  <cp:lastModifiedBy>CYBD</cp:lastModifiedBy>
  <dcterms:modified xsi:type="dcterms:W3CDTF">2016-09-19T09:52:39Z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