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45" w:rsidRDefault="007C6745">
      <w:pPr>
        <w:rPr>
          <w:rFonts w:hint="eastAsia"/>
        </w:rPr>
      </w:pPr>
      <w:r w:rsidRPr="007C6745">
        <w:drawing>
          <wp:inline distT="0" distB="0" distL="0" distR="0">
            <wp:extent cx="1676400" cy="762000"/>
            <wp:effectExtent l="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76400" cy="762000"/>
                      <a:chOff x="685800" y="838200"/>
                      <a:chExt cx="1676400" cy="762000"/>
                    </a:xfrm>
                  </a:grpSpPr>
                  <a:sp>
                    <a:nvSpPr>
                      <a:cNvPr id="251937" name="Line 33"/>
                      <a:cNvSpPr>
                        <a:spLocks noChangeShapeType="1"/>
                      </a:cNvSpPr>
                    </a:nvSpPr>
                    <a:spPr bwMode="auto">
                      <a:xfrm>
                        <a:off x="685800" y="838200"/>
                        <a:ext cx="1676400" cy="762000"/>
                      </a:xfrm>
                      <a:prstGeom prst="line">
                        <a:avLst/>
                      </a:prstGeom>
                      <a:noFill/>
                      <a:ln w="9525">
                        <a:noFill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C6745" w:rsidRDefault="007C6745">
      <w:pPr>
        <w:rPr>
          <w:rFonts w:hint="eastAsia"/>
        </w:rPr>
      </w:pPr>
      <w:r>
        <w:rPr>
          <w:rFonts w:hint="eastAsia"/>
        </w:rPr>
        <w:t>自我探索之</w:t>
      </w:r>
      <w:r>
        <w:rPr>
          <w:rFonts w:hint="eastAsia"/>
        </w:rPr>
        <w:t>360</w:t>
      </w:r>
      <w:r>
        <w:rPr>
          <w:rFonts w:hint="eastAsia"/>
        </w:rPr>
        <w:t>度评估</w:t>
      </w:r>
    </w:p>
    <w:p w:rsidR="007C6745" w:rsidRDefault="007C6745">
      <w:pPr>
        <w:rPr>
          <w:rFonts w:hint="eastAsia"/>
        </w:rPr>
      </w:pPr>
      <w:r>
        <w:rPr>
          <w:rFonts w:ascii="Arial" w:hAnsi="Arial" w:cs="Arial"/>
          <w:color w:val="333333"/>
          <w:sz w:val="14"/>
          <w:szCs w:val="14"/>
        </w:rPr>
        <w:t>360</w:t>
      </w:r>
      <w:r>
        <w:rPr>
          <w:rFonts w:ascii="Arial" w:hAnsi="Arial" w:cs="Arial"/>
          <w:color w:val="333333"/>
          <w:sz w:val="14"/>
          <w:szCs w:val="14"/>
        </w:rPr>
        <w:t>度评估反馈，是指由自己、老师、同学朋友、家长等从全方位、各个角度来评估的方法。通过这种理想的评估，被评估者不仅可以从自己、老师、同学朋友、家长等多处获得多种角度的反馈，也可从这些不同的反馈清楚地知道自己的不足、长处与发展需求。</w:t>
      </w:r>
    </w:p>
    <w:p w:rsidR="007C6745" w:rsidRDefault="007C6745">
      <w:pPr>
        <w:rPr>
          <w:rFonts w:hint="eastAsia"/>
        </w:rPr>
      </w:pPr>
      <w:r w:rsidRPr="007C6745"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pt;height:270pt" o:ole="">
            <v:imagedata r:id="rId4" o:title=""/>
          </v:shape>
          <o:OLEObject Type="Embed" ProgID="PowerPoint.Slide.12" ShapeID="_x0000_i1025" DrawAspect="Content" ObjectID="_1524027481" r:id="rId5"/>
        </w:object>
      </w:r>
    </w:p>
    <w:p w:rsidR="007C6745" w:rsidRDefault="007C6745">
      <w:pPr>
        <w:rPr>
          <w:rFonts w:hint="eastAsia"/>
        </w:rPr>
      </w:pPr>
      <w:r>
        <w:rPr>
          <w:rFonts w:hint="eastAsia"/>
        </w:rPr>
        <w:t>举例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7C6745" w:rsidRDefault="007C6745">
      <w:pPr>
        <w:rPr>
          <w:rFonts w:hint="eastAsia"/>
        </w:rPr>
      </w:pPr>
    </w:p>
    <w:p w:rsidR="007C6745" w:rsidRDefault="007C6745">
      <w:pPr>
        <w:rPr>
          <w:rFonts w:hint="eastAsia"/>
        </w:rPr>
      </w:pPr>
    </w:p>
    <w:p w:rsidR="007C6745" w:rsidRDefault="007C6745">
      <w:pPr>
        <w:rPr>
          <w:rFonts w:hint="eastAsia"/>
        </w:rPr>
      </w:pPr>
    </w:p>
    <w:p w:rsidR="007C6745" w:rsidRDefault="007C6745">
      <w:pPr>
        <w:rPr>
          <w:rFonts w:hint="eastAsia"/>
        </w:rPr>
      </w:pPr>
    </w:p>
    <w:p w:rsidR="00A016DC" w:rsidRDefault="007C6745">
      <w:r w:rsidRPr="007C6745">
        <w:lastRenderedPageBreak/>
        <w:drawing>
          <wp:inline distT="0" distB="0" distL="0" distR="0">
            <wp:extent cx="5274310" cy="4016778"/>
            <wp:effectExtent l="0" t="0" r="2540" b="0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96200" cy="5861050"/>
                      <a:chOff x="685800" y="920750"/>
                      <a:chExt cx="7696200" cy="5861050"/>
                    </a:xfrm>
                  </a:grpSpPr>
                  <a:grpSp>
                    <a:nvGrpSpPr>
                      <a:cNvPr id="251907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685800" y="920750"/>
                        <a:ext cx="7696200" cy="5861050"/>
                        <a:chOff x="432" y="672"/>
                        <a:chExt cx="4848" cy="3692"/>
                      </a:xfrm>
                    </a:grpSpPr>
                    <a:sp>
                      <a:nvSpPr>
                        <a:cNvPr id="251908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31" y="3611"/>
                          <a:ext cx="1949" cy="7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1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、家务做得少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2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、出外旅游、买书花钱多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3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、学生工作多，学习分心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4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、脾气有时候很倔强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1909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82" y="3611"/>
                          <a:ext cx="2049" cy="7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1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、比较争气，学习主动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2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、热爱读课外书，知识较广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3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、生活朴素，不与人攀比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4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、关心家里，弟妹的榜样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1910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2" y="3611"/>
                          <a:ext cx="850" cy="753"/>
                        </a:xfrm>
                        <a:prstGeom prst="rect">
                          <a:avLst/>
                        </a:prstGeom>
                        <a:solidFill>
                          <a:srgbClr val="77EFEC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10000"/>
                              </a:spcBef>
                            </a:pPr>
                            <a:endParaRPr lang="en-US" altLang="zh-CN" sz="2000" b="1"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  <a:latin typeface="黑体" pitchFamily="2" charset="-122"/>
                              <a:ea typeface="黑体" pitchFamily="2" charset="-122"/>
                            </a:endParaRPr>
                          </a:p>
                          <a:p>
                            <a:pPr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2000" b="1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 </a:t>
                            </a:r>
                            <a:r>
                              <a:rPr lang="zh-CN" altLang="en-US" sz="2000" b="1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父母家人</a:t>
                            </a:r>
                          </a:p>
                          <a:p>
                            <a:pPr>
                              <a:spcBef>
                                <a:spcPct val="10000"/>
                              </a:spcBef>
                            </a:pPr>
                            <a:r>
                              <a:rPr lang="zh-CN" altLang="en-US" sz="2000" b="1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     评价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1911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31" y="2857"/>
                          <a:ext cx="1949" cy="7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1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、注重考试成绩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2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、对数学缺乏钻研精神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3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、遇到重要问题过于焦虑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4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、在课堂提问打断老师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1912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82" y="2857"/>
                          <a:ext cx="2049" cy="7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1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、工作认真负责，有正义感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2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、思维清晰严密，文笔流畅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3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、学习兴趣浓厚，愿意钻研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4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、基础知识扎实，成绩良好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1913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2" y="2857"/>
                          <a:ext cx="850" cy="754"/>
                        </a:xfrm>
                        <a:prstGeom prst="rect">
                          <a:avLst/>
                        </a:prstGeom>
                        <a:solidFill>
                          <a:srgbClr val="77EFEC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10000"/>
                              </a:spcBef>
                            </a:pPr>
                            <a:endParaRPr lang="en-US" altLang="zh-CN" sz="2000" b="1"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  <a:latin typeface="黑体" pitchFamily="2" charset="-122"/>
                              <a:ea typeface="黑体" pitchFamily="2" charset="-122"/>
                            </a:endParaRPr>
                          </a:p>
                          <a:p>
                            <a:pPr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2000" b="1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 </a:t>
                            </a:r>
                            <a:r>
                              <a:rPr lang="zh-CN" altLang="en-US" sz="2000" b="1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老师领导</a:t>
                            </a:r>
                          </a:p>
                          <a:p>
                            <a:pPr>
                              <a:spcBef>
                                <a:spcPct val="10000"/>
                              </a:spcBef>
                            </a:pPr>
                            <a:r>
                              <a:rPr lang="zh-CN" altLang="en-US" sz="2000" b="1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    评价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1914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31" y="2083"/>
                          <a:ext cx="1949" cy="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1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、有时容易长篇大论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2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、唱歌不好听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3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、不太讲究个人服饰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1915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82" y="2083"/>
                          <a:ext cx="2049" cy="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1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、博学、视野开阔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2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、对人诚恳，乐于助人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3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、实践能力强，善于管理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4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、对专业酷爱，论文写得不错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1916" name="Rectangl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2" y="2083"/>
                          <a:ext cx="850" cy="774"/>
                        </a:xfrm>
                        <a:prstGeom prst="rect">
                          <a:avLst/>
                        </a:prstGeom>
                        <a:solidFill>
                          <a:srgbClr val="77EFEC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10000"/>
                              </a:spcBef>
                            </a:pPr>
                            <a:endParaRPr lang="en-US" altLang="zh-CN" sz="2000" b="1"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  <a:latin typeface="黑体" pitchFamily="2" charset="-122"/>
                              <a:ea typeface="黑体" pitchFamily="2" charset="-122"/>
                            </a:endParaRPr>
                          </a:p>
                          <a:p>
                            <a:pPr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2000" b="1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 </a:t>
                            </a:r>
                            <a:r>
                              <a:rPr lang="zh-CN" altLang="en-US" sz="2000" b="1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同学朋友</a:t>
                            </a:r>
                          </a:p>
                          <a:p>
                            <a:pPr>
                              <a:spcBef>
                                <a:spcPct val="10000"/>
                              </a:spcBef>
                            </a:pPr>
                            <a:r>
                              <a:rPr lang="zh-CN" altLang="en-US" sz="2000" b="1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    评价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1917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31" y="1152"/>
                          <a:ext cx="1949" cy="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1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、有时候对自己要求苛刻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2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、做事不够细心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3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、容易忽略别人的感受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4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、承受挫折能力不强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5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、不够成熟稳重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1918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82" y="1152"/>
                          <a:ext cx="2049" cy="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1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、生活积极乐观、自信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2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、组织管理能力不错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3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、知识面广，自学能力强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4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、注重人际关系建设</a:t>
                            </a:r>
                          </a:p>
                          <a:p>
                            <a:pPr marL="533400" indent="-533400"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5</a:t>
                            </a:r>
                            <a:r>
                              <a:rPr lang="zh-CN" altLang="en-US" sz="1600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、有较强的创新和突破欲望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1919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2" y="1152"/>
                          <a:ext cx="850" cy="931"/>
                        </a:xfrm>
                        <a:prstGeom prst="rect">
                          <a:avLst/>
                        </a:prstGeom>
                        <a:solidFill>
                          <a:srgbClr val="77EFEC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10000"/>
                              </a:spcBef>
                            </a:pPr>
                            <a:endParaRPr lang="en-US" altLang="zh-CN" sz="2000" b="1"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  <a:latin typeface="黑体" pitchFamily="2" charset="-122"/>
                              <a:ea typeface="黑体" pitchFamily="2" charset="-122"/>
                            </a:endParaRPr>
                          </a:p>
                          <a:p>
                            <a:pPr>
                              <a:spcBef>
                                <a:spcPct val="10000"/>
                              </a:spcBef>
                            </a:pPr>
                            <a:r>
                              <a:rPr lang="zh-CN" altLang="en-US" sz="2000" b="1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自我整体</a:t>
                            </a:r>
                          </a:p>
                          <a:p>
                            <a:pPr>
                              <a:spcBef>
                                <a:spcPct val="10000"/>
                              </a:spcBef>
                            </a:pPr>
                            <a:r>
                              <a:rPr lang="zh-CN" altLang="en-US" sz="2000" b="1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    评价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1920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31" y="672"/>
                          <a:ext cx="1949" cy="480"/>
                        </a:xfrm>
                        <a:prstGeom prst="rect">
                          <a:avLst/>
                        </a:prstGeom>
                        <a:solidFill>
                          <a:srgbClr val="77EFEC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10000"/>
                              </a:spcBef>
                            </a:pPr>
                            <a:r>
                              <a:rPr lang="zh-CN" altLang="en-US" sz="2000" b="1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缺  点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1921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82" y="672"/>
                          <a:ext cx="2049" cy="480"/>
                        </a:xfrm>
                        <a:prstGeom prst="rect">
                          <a:avLst/>
                        </a:prstGeom>
                        <a:solidFill>
                          <a:srgbClr val="77EFEC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10000"/>
                              </a:spcBef>
                            </a:pPr>
                            <a:r>
                              <a:rPr lang="zh-CN" altLang="en-US" sz="2000" b="1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优  点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1922" name="Rectangle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2" y="672"/>
                          <a:ext cx="850" cy="480"/>
                        </a:xfrm>
                        <a:prstGeom prst="rect">
                          <a:avLst/>
                        </a:prstGeom>
                        <a:solidFill>
                          <a:srgbClr val="77EFEC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10000"/>
                              </a:spcBef>
                            </a:pPr>
                            <a:r>
                              <a:rPr lang="en-US" altLang="zh-CN" sz="2000" b="1" dirty="0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     </a:t>
                            </a:r>
                            <a:r>
                              <a:rPr lang="zh-CN" altLang="en-US" sz="2000" b="1" dirty="0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评估        </a:t>
                            </a:r>
                          </a:p>
                          <a:p>
                            <a:pPr>
                              <a:spcBef>
                                <a:spcPct val="10000"/>
                              </a:spcBef>
                            </a:pPr>
                            <a:r>
                              <a:rPr lang="zh-CN" altLang="en-US" sz="2000" b="1" dirty="0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  <a:latin typeface="黑体" pitchFamily="2" charset="-122"/>
                                <a:ea typeface="黑体" pitchFamily="2" charset="-122"/>
                              </a:rPr>
                              <a:t>对象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1923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2" y="672"/>
                          <a:ext cx="4848" cy="0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51924" name="Line 2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2" y="1152"/>
                          <a:ext cx="484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51925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2" y="2083"/>
                          <a:ext cx="484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51926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2" y="2857"/>
                          <a:ext cx="484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51927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2" y="3611"/>
                          <a:ext cx="484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51928" name="Line 2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2" y="4364"/>
                          <a:ext cx="4848" cy="0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51929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2" y="672"/>
                          <a:ext cx="0" cy="3692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51930" name="Line 2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82" y="672"/>
                          <a:ext cx="0" cy="369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51931" name="Line 2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280" y="672"/>
                          <a:ext cx="0" cy="3692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51932" name="Line 2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31" y="672"/>
                          <a:ext cx="0" cy="369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A016DC" w:rsidSect="00A0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745"/>
    <w:rsid w:val="007C6745"/>
    <w:rsid w:val="00A0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D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7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67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___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1</cp:revision>
  <dcterms:created xsi:type="dcterms:W3CDTF">2016-05-06T00:07:00Z</dcterms:created>
  <dcterms:modified xsi:type="dcterms:W3CDTF">2016-05-06T00:12:00Z</dcterms:modified>
</cp:coreProperties>
</file>