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DA" w:rsidRPr="00EE69DA" w:rsidRDefault="00EE69DA" w:rsidP="00EE69DA">
      <w:pPr>
        <w:spacing w:line="360" w:lineRule="auto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  <w:r w:rsidRPr="00EE69DA">
        <w:rPr>
          <w:rFonts w:ascii="宋体" w:hAnsi="宋体" w:cs="宋体" w:hint="eastAsia"/>
          <w:b/>
          <w:bCs/>
          <w:sz w:val="32"/>
          <w:szCs w:val="32"/>
        </w:rPr>
        <w:t>职业能力自测</w:t>
      </w:r>
    </w:p>
    <w:p w:rsidR="00EE69DA" w:rsidRPr="00EE69DA" w:rsidRDefault="00EE69DA" w:rsidP="00EE69DA">
      <w:pPr>
        <w:spacing w:line="360" w:lineRule="auto"/>
        <w:rPr>
          <w:rFonts w:ascii="宋体" w:hAnsi="宋体" w:cs="宋体"/>
          <w:sz w:val="24"/>
          <w:szCs w:val="21"/>
        </w:rPr>
      </w:pPr>
      <w:r w:rsidRPr="00EE69DA">
        <w:rPr>
          <w:rFonts w:ascii="宋体" w:hAnsi="宋体" w:cs="宋体" w:hint="eastAsia"/>
          <w:sz w:val="24"/>
          <w:szCs w:val="21"/>
        </w:rPr>
        <w:t xml:space="preserve">    请您根据自己的实际情况，回答下列每一个问题。根据每个问题的回答在“强”“弱”那</w:t>
      </w:r>
      <w:proofErr w:type="gramStart"/>
      <w:r w:rsidRPr="00EE69DA">
        <w:rPr>
          <w:rFonts w:ascii="宋体" w:hAnsi="宋体" w:cs="宋体" w:hint="eastAsia"/>
          <w:sz w:val="24"/>
          <w:szCs w:val="21"/>
        </w:rPr>
        <w:t>一栏打钩</w:t>
      </w:r>
      <w:proofErr w:type="gramEnd"/>
      <w:r w:rsidRPr="00EE69DA">
        <w:rPr>
          <w:rFonts w:ascii="宋体" w:hAnsi="宋体" w:cs="宋体" w:hint="eastAsia"/>
          <w:sz w:val="24"/>
          <w:szCs w:val="21"/>
        </w:rPr>
        <w:t>并在每次总计次数中填写相应的次数。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481"/>
        <w:gridCol w:w="1020"/>
        <w:gridCol w:w="1021"/>
      </w:tblGrid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第一组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1善于表达自己的观点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2阅读速度快，并能抓住中心内容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3清楚地向别人解释难懂的内容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4对文章的字、词、段落的理解、分析和综合的能力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5掌握词汇量的程度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您读书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期间的语文成绩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第二组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l目测能力如测量长、宽、高等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2解应用题的速度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3笔算能力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4心算能力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5使用工具如计算器、算盘等的计算能力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您读书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期间的数学成绩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第三组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1作图能力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2画三维度的立体图形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3看几何图形的立体感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想像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盒子展开后的平面形状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想像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立体物体的能力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6玩拼板游戏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proofErr w:type="gramStart"/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总计次教</w:t>
            </w:r>
            <w:proofErr w:type="gramEnd"/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第四组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1。发现相似图形中的细微差异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2识别物体的形状差异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3注意到多数人所忽视的物体的细节部分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4检查物体的细节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5观察图章是否正确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6善于改正计算中的错误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第五组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1快速而正确地抄写资料诸如姓名、日期、电话号码等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2，发现错别字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3。发现计算错误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4发现图表中的细小错误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5在图书馆很快地查找编码卡片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6持久工作的能力如较长时间地进行抄写资料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第六组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1操作机器的能力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2玩电子游戏或瞄准打靶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3运动中身体的协调灵活性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4打球如篮球、排球、乒乓球、羽毛珠等的姿势与水平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5手指的协调性如打字、珠算等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6身体平衡的能力如走平衡木等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第七组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l灵巧地使用手工工具如榔头、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锤于等</w:t>
            </w:r>
            <w:proofErr w:type="gramEnd"/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2灵巧地使用很小的工具如镊子、缝衣针等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3弹乐器时手指的更活度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4动手做一件小手工艺品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5很快地削水果如苹果、梨子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6修理、装配、拆卸、编织、缝补一类活动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第八组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l善于在陌生的场合发表自己的意见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2去新场所井结交新朋左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3您的口头表达能力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4善于与人友好交往并协同工作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5善于帮助别人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6擅长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做别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人的思想工作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第九组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</w:t>
            </w: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</w:t>
            </w: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1善于组织集体活动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2在集体活动或学习中。经常关心他人的情况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3在日常生活中能经常动脑筋，出点子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4冷静地、果断地处理突然发生的事情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5在工作中您认为自己的工作能力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6善于解决朋友与同事之间的矛盾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648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总计次数</w:t>
            </w:r>
          </w:p>
        </w:tc>
        <w:tc>
          <w:tcPr>
            <w:tcW w:w="1020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021" w:type="dxa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</w:p>
        </w:tc>
      </w:tr>
    </w:tbl>
    <w:p w:rsidR="00EE69DA" w:rsidRPr="00EE69DA" w:rsidRDefault="00EE69DA" w:rsidP="00EE69DA">
      <w:pPr>
        <w:spacing w:line="360" w:lineRule="auto"/>
        <w:ind w:firstLineChars="100" w:firstLine="241"/>
        <w:rPr>
          <w:rFonts w:ascii="宋体" w:hAnsi="宋体" w:cs="宋体"/>
          <w:b/>
          <w:bCs/>
          <w:sz w:val="24"/>
          <w:szCs w:val="21"/>
        </w:rPr>
      </w:pPr>
      <w:r w:rsidRPr="00EE69DA">
        <w:rPr>
          <w:rFonts w:ascii="宋体" w:hAnsi="宋体" w:cs="宋体" w:hint="eastAsia"/>
          <w:b/>
          <w:bCs/>
          <w:sz w:val="24"/>
          <w:szCs w:val="21"/>
        </w:rPr>
        <w:t xml:space="preserve">  职业能力自测站果</w:t>
      </w:r>
    </w:p>
    <w:p w:rsidR="00EE69DA" w:rsidRPr="00EE69DA" w:rsidRDefault="00EE69DA" w:rsidP="00EE69DA">
      <w:pPr>
        <w:spacing w:line="360" w:lineRule="auto"/>
        <w:ind w:firstLineChars="100" w:firstLine="240"/>
        <w:rPr>
          <w:rFonts w:ascii="宋体" w:hAnsi="宋体" w:cs="宋体"/>
          <w:sz w:val="24"/>
          <w:szCs w:val="21"/>
        </w:rPr>
      </w:pPr>
      <w:r w:rsidRPr="00EE69DA">
        <w:rPr>
          <w:rFonts w:ascii="宋体" w:hAnsi="宋体" w:cs="宋体" w:hint="eastAsia"/>
          <w:sz w:val="24"/>
          <w:szCs w:val="21"/>
        </w:rPr>
        <w:t xml:space="preserve">  现在请根据每组回答的“强”“弱”的总次数。填入下表：</w:t>
      </w:r>
    </w:p>
    <w:p w:rsidR="00EE69DA" w:rsidRPr="00EE69DA" w:rsidRDefault="00EE69DA" w:rsidP="00EE69DA">
      <w:pPr>
        <w:spacing w:line="360" w:lineRule="auto"/>
        <w:ind w:firstLineChars="100" w:firstLine="240"/>
        <w:rPr>
          <w:rFonts w:ascii="宋体" w:hAnsi="宋体" w:cs="宋体"/>
          <w:sz w:val="24"/>
          <w:szCs w:val="21"/>
        </w:rPr>
      </w:pPr>
      <w:r w:rsidRPr="00EE69DA">
        <w:rPr>
          <w:rFonts w:ascii="宋体" w:hAnsi="宋体" w:cs="宋体" w:hint="eastAsia"/>
          <w:sz w:val="24"/>
          <w:szCs w:val="21"/>
        </w:rPr>
        <w:t xml:space="preserve">  在强(次数)栏中找出两个数字最大的组，这两个组所表示的能力就是您在职业能力上最强的两个方面，</w:t>
      </w:r>
      <w:proofErr w:type="gramStart"/>
      <w:r w:rsidRPr="00EE69DA">
        <w:rPr>
          <w:rFonts w:ascii="宋体" w:hAnsi="宋体" w:cs="宋体" w:hint="eastAsia"/>
          <w:sz w:val="24"/>
          <w:szCs w:val="21"/>
        </w:rPr>
        <w:t>然后您</w:t>
      </w:r>
      <w:proofErr w:type="gramEnd"/>
      <w:r w:rsidRPr="00EE69DA">
        <w:rPr>
          <w:rFonts w:ascii="宋体" w:hAnsi="宋体" w:cs="宋体" w:hint="eastAsia"/>
          <w:sz w:val="24"/>
          <w:szCs w:val="21"/>
        </w:rPr>
        <w:t>可以对照下面的分析。看到您所适宜从事的职业有哪些，</w:t>
      </w:r>
      <w:proofErr w:type="gramStart"/>
      <w:r w:rsidRPr="00EE69DA">
        <w:rPr>
          <w:rFonts w:ascii="宋体" w:hAnsi="宋体" w:cs="宋体" w:hint="eastAsia"/>
          <w:sz w:val="24"/>
          <w:szCs w:val="21"/>
        </w:rPr>
        <w:t>反之您</w:t>
      </w:r>
      <w:proofErr w:type="gramEnd"/>
      <w:r w:rsidRPr="00EE69DA">
        <w:rPr>
          <w:rFonts w:ascii="宋体" w:hAnsi="宋体" w:cs="宋体" w:hint="eastAsia"/>
          <w:sz w:val="24"/>
          <w:szCs w:val="21"/>
        </w:rPr>
        <w:t>也可在弱(次数)栏找出两个数字最大的组。这两组所反映的职业能力</w:t>
      </w:r>
      <w:proofErr w:type="gramStart"/>
      <w:r w:rsidRPr="00EE69DA">
        <w:rPr>
          <w:rFonts w:ascii="宋体" w:hAnsi="宋体" w:cs="宋体" w:hint="eastAsia"/>
          <w:sz w:val="24"/>
          <w:szCs w:val="21"/>
        </w:rPr>
        <w:t>对悠来说</w:t>
      </w:r>
      <w:proofErr w:type="gramEnd"/>
      <w:r w:rsidRPr="00EE69DA">
        <w:rPr>
          <w:rFonts w:ascii="宋体" w:hAnsi="宋体" w:cs="宋体" w:hint="eastAsia"/>
          <w:sz w:val="24"/>
          <w:szCs w:val="21"/>
        </w:rPr>
        <w:t>最弱。您不应该从事要求这两方面职业能力强的职业。</w:t>
      </w:r>
    </w:p>
    <w:tbl>
      <w:tblPr>
        <w:tblStyle w:val="a7"/>
        <w:tblW w:w="8590" w:type="dxa"/>
        <w:jc w:val="center"/>
        <w:tblLayout w:type="fixed"/>
        <w:tblLook w:val="04A0" w:firstRow="1" w:lastRow="0" w:firstColumn="1" w:lastColumn="0" w:noHBand="0" w:noVBand="1"/>
      </w:tblPr>
      <w:tblGrid>
        <w:gridCol w:w="1045"/>
        <w:gridCol w:w="2625"/>
        <w:gridCol w:w="3450"/>
        <w:gridCol w:w="735"/>
        <w:gridCol w:w="735"/>
      </w:tblGrid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组别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特征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最适宜从事的职业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强的次数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弱的次数</w:t>
            </w: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第一组：</w:t>
            </w:r>
          </w:p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lastRenderedPageBreak/>
              <w:t>言语能力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您具有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对词、句子、段落、篇章的理解能力，</w:t>
            </w: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以清楚而正确地表迭自己的观点和向别人介绍信息的能力。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您最适宜从事的职业有推销员、商务师、导游、演员、导</w:t>
            </w: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演、编辑、播音员、节目主持人、教师、律师、审判员等。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lastRenderedPageBreak/>
              <w:t>第二组：数理能力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能迅速而准确地运算，并具有在快速准确地进行计算的同时进行推理、解决应用问题的能力。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您最适宜从事的职业有会计、银行职员、保险公司职员、税务员、审计员、统计员、自然科学家、计算机工程师等。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第三组：空间判断能力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具有对立体图形以平面图形与立体图形之间美感的理解能力，包括能看懂几何图形、对立体图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彤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的三个面的理解力，识别物体在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空问运动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中的联系，解决几何问题。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您最适宜从事的职业有技术员工程师、服装设计师、艺术家、家吴设计师、建筑师、摄影师、家电维修专察、白然科学家、军官、司机等。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第四组：察觉细节能力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您对物体或图形的有关细节具有正确的知觉能力，对于图形的明暗、线的宽度和长度能做出区别和比较。可以看出其细微的差别。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你最适宜从事的职业有技术员、工程师、电工、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图管员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、咨询师、运动员、教练员、导演、图书馆员、会计、银行职员、保险公司职员、审计员、统计员、编辑、播音员、自然科学家、计算机工程师等。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第五组：书写能力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您具有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对词、印刷品、账目、表格等细微部分正确知觉的能力，善于发现错字和正确地校对数字的能力。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悠最适宜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从事的职业有教师、公务员、社会科学家、秘书、打字员、编辑、银行职员、咨询师、经理、记者、作家等。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EE69DA">
            <w:pPr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</w:t>
            </w: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lastRenderedPageBreak/>
              <w:t>六组：</w:t>
            </w:r>
          </w:p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运动协调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您的眼、手、脚、身体</w:t>
            </w: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能够迅速准确和协调地做出准确的动作和运动反应，手能跟随眼所看到的东西迅速行动。具有正确控制的能力。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您最适宜从事的职业有运动</w:t>
            </w:r>
            <w:r w:rsidRPr="00EE69DA">
              <w:rPr>
                <w:rFonts w:ascii="宋体" w:hAnsi="宋体" w:cs="宋体" w:hint="eastAsia"/>
                <w:sz w:val="24"/>
                <w:szCs w:val="21"/>
              </w:rPr>
              <w:lastRenderedPageBreak/>
              <w:t>员、教练员、演员、工人、农民、服装设计师、家具设计师、美容师、电工、司机、服务员、导游、医生、护士、药剂士、导演、警察、战士等。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lastRenderedPageBreak/>
              <w:t>第七组：动手能力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您的手、手指、手腕能迅速而准确地活动和操作小的物体，在拿取、放置、调换、翻转物体时手能做出精巧运动和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腕的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自由运动。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您最适宜从事的职业有医生、护士、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药刑士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、运动员、教练员、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自瑞科学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李、工人、农民、技术员、工程师、服装设计师、家具设计师、艺术家、美容师、售货员、服务员、保育员、摄影师、演员、导演、战士等。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第八组：社会交往能力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您善于开展人与人之间的相互交往、相五联系、相互帮助、相互作用和影响，具有协同工作或建立良好的人际关系的能力。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您最适宜从事的职业有采购员、推销员、，公共关系人员、外销员、商务师、编辑、调度员、经理、服务员、</w:t>
            </w:r>
            <w:proofErr w:type="gramStart"/>
            <w:r w:rsidRPr="00EE69DA">
              <w:rPr>
                <w:rFonts w:ascii="宋体" w:hAnsi="宋体" w:cs="宋体" w:hint="eastAsia"/>
                <w:sz w:val="24"/>
                <w:szCs w:val="21"/>
              </w:rPr>
              <w:t>图管员</w:t>
            </w:r>
            <w:proofErr w:type="gramEnd"/>
            <w:r w:rsidRPr="00EE69DA">
              <w:rPr>
                <w:rFonts w:ascii="宋体" w:hAnsi="宋体" w:cs="宋体" w:hint="eastAsia"/>
                <w:sz w:val="24"/>
                <w:szCs w:val="21"/>
              </w:rPr>
              <w:t>、导辩、咨询师、银行信贷员、税务员、审计员、保险，司职员、演员、导演、教师、社会科学家、，公务员、秘书、警察、律师等。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EE69DA" w:rsidRPr="00EE69DA" w:rsidTr="006D2570">
        <w:trPr>
          <w:jc w:val="center"/>
        </w:trPr>
        <w:tc>
          <w:tcPr>
            <w:tcW w:w="1045" w:type="dxa"/>
            <w:vAlign w:val="center"/>
          </w:tcPr>
          <w:p w:rsidR="00EE69DA" w:rsidRPr="00EE69DA" w:rsidRDefault="00EE69DA" w:rsidP="00247641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第九组：组织管理能力</w:t>
            </w:r>
          </w:p>
        </w:tc>
        <w:tc>
          <w:tcPr>
            <w:tcW w:w="262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您擅长于组织和安排各种活动。具有协调人际关系的能力。</w:t>
            </w:r>
          </w:p>
        </w:tc>
        <w:tc>
          <w:tcPr>
            <w:tcW w:w="3450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EE69DA">
              <w:rPr>
                <w:rFonts w:ascii="宋体" w:hAnsi="宋体" w:cs="宋体" w:hint="eastAsia"/>
                <w:sz w:val="24"/>
                <w:szCs w:val="21"/>
              </w:rPr>
              <w:t>您最适宜从事的职业有调度员、导游、教练员、导演、教师、经理、公务员、商务师、保育员、咨询师、税务员、秘书、律师、警察等。</w:t>
            </w: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E69DA" w:rsidRPr="00EE69DA" w:rsidRDefault="00EE69DA" w:rsidP="00EE69DA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94893" w:rsidRPr="00EE69DA" w:rsidRDefault="00F94893" w:rsidP="00EE69DA">
      <w:pPr>
        <w:spacing w:line="360" w:lineRule="auto"/>
        <w:rPr>
          <w:sz w:val="24"/>
        </w:rPr>
      </w:pPr>
      <w:bookmarkStart w:id="0" w:name="_GoBack"/>
      <w:bookmarkEnd w:id="0"/>
    </w:p>
    <w:sectPr w:rsidR="00F94893" w:rsidRPr="00EE69D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BE" w:rsidRDefault="005A34BE">
      <w:r>
        <w:separator/>
      </w:r>
    </w:p>
  </w:endnote>
  <w:endnote w:type="continuationSeparator" w:id="0">
    <w:p w:rsidR="005A34BE" w:rsidRDefault="005A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5A34BE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5A34BE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5A34BE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BE" w:rsidRDefault="005A34BE">
      <w:r>
        <w:separator/>
      </w:r>
    </w:p>
  </w:footnote>
  <w:footnote w:type="continuationSeparator" w:id="0">
    <w:p w:rsidR="005A34BE" w:rsidRDefault="005A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5A34BE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2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4A506C"/>
    <w:rsid w:val="004B7C35"/>
    <w:rsid w:val="00531614"/>
    <w:rsid w:val="005A34BE"/>
    <w:rsid w:val="005A4697"/>
    <w:rsid w:val="006F6D7A"/>
    <w:rsid w:val="00787AFD"/>
    <w:rsid w:val="007C2EEC"/>
    <w:rsid w:val="00836C86"/>
    <w:rsid w:val="008E56CA"/>
    <w:rsid w:val="009873BB"/>
    <w:rsid w:val="00A42AA3"/>
    <w:rsid w:val="00AA71D6"/>
    <w:rsid w:val="00C04168"/>
    <w:rsid w:val="00C66945"/>
    <w:rsid w:val="00DA2D43"/>
    <w:rsid w:val="00E57EE1"/>
    <w:rsid w:val="00EE178E"/>
    <w:rsid w:val="00EE69DA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3</cp:revision>
  <cp:lastPrinted>2017-03-02T02:49:00Z</cp:lastPrinted>
  <dcterms:created xsi:type="dcterms:W3CDTF">2017-08-01T03:36:00Z</dcterms:created>
  <dcterms:modified xsi:type="dcterms:W3CDTF">2017-08-01T03:36:00Z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