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B6" w:rsidRPr="001838B6" w:rsidRDefault="001838B6" w:rsidP="001838B6">
      <w:pPr>
        <w:ind w:firstLine="420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 w:rsidRPr="001838B6">
        <w:rPr>
          <w:rFonts w:ascii="宋体" w:eastAsia="宋体" w:hAnsi="宋体" w:cs="宋体" w:hint="eastAsia"/>
          <w:b/>
          <w:bCs/>
          <w:sz w:val="32"/>
          <w:szCs w:val="32"/>
        </w:rPr>
        <w:t>青少年心理适应性量表</w:t>
      </w:r>
    </w:p>
    <w:bookmarkEnd w:id="0"/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下面这些问题都和你在学校、在家里的行为有关，请你回忆自己过去半年以来的表现，和下面的102种情形比较一下，每题后面有5个数字，它们的意思是：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 xml:space="preserve">    “1”表示该题所说情况与你自己完全不符合；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 xml:space="preserve">    “2”表示该题所说情况与你自己情况的符合程度是20－30％；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 xml:space="preserve">    “3”表示该题所说情况与你自己情况的符合程度是50％左右；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 xml:space="preserve">    “4”表示该题所说情况与你自己情况的符合程度是70－80％；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 xml:space="preserve">    “5”表示该题所说情况与你自己情况的符合程度是100％。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 xml:space="preserve">    请你根据这个标准，在符合你情况的数字上打勾。</w:t>
      </w:r>
    </w:p>
    <w:p w:rsidR="001838B6" w:rsidRPr="001838B6" w:rsidRDefault="001838B6" w:rsidP="00791634">
      <w:pPr>
        <w:spacing w:line="360" w:lineRule="auto"/>
        <w:jc w:val="center"/>
        <w:rPr>
          <w:rFonts w:asciiTheme="minorEastAsia" w:hAnsiTheme="minorEastAsia" w:cs="宋体"/>
          <w:kern w:val="0"/>
          <w:sz w:val="24"/>
        </w:rPr>
      </w:pPr>
      <w:r w:rsidRPr="001838B6">
        <w:rPr>
          <w:rFonts w:asciiTheme="minorEastAsia" w:hAnsiTheme="minorEastAsia" w:cs="宋体" w:hint="eastAsia"/>
          <w:kern w:val="0"/>
          <w:sz w:val="24"/>
        </w:rPr>
        <w:t xml:space="preserve">1 </w:t>
      </w:r>
      <w:proofErr w:type="gramStart"/>
      <w:r w:rsidRPr="001838B6">
        <w:rPr>
          <w:rFonts w:asciiTheme="minorEastAsia" w:hAnsiTheme="minorEastAsia" w:cs="宋体" w:hint="eastAsia"/>
          <w:kern w:val="0"/>
          <w:sz w:val="24"/>
        </w:rPr>
        <w:t>---------</w:t>
      </w:r>
      <w:r w:rsidR="00791634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Pr="001838B6">
        <w:rPr>
          <w:rFonts w:asciiTheme="minorEastAsia" w:hAnsiTheme="minorEastAsia" w:cs="宋体" w:hint="eastAsia"/>
          <w:kern w:val="0"/>
          <w:sz w:val="24"/>
        </w:rPr>
        <w:t xml:space="preserve"> 2</w:t>
      </w:r>
      <w:proofErr w:type="gramEnd"/>
      <w:r w:rsidRPr="001838B6"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791634" w:rsidRPr="001838B6">
        <w:rPr>
          <w:rFonts w:asciiTheme="minorEastAsia" w:hAnsiTheme="minorEastAsia" w:cs="宋体" w:hint="eastAsia"/>
          <w:kern w:val="0"/>
          <w:sz w:val="24"/>
        </w:rPr>
        <w:t>---------</w:t>
      </w:r>
      <w:r w:rsidRPr="001838B6">
        <w:rPr>
          <w:rFonts w:asciiTheme="minorEastAsia" w:hAnsiTheme="minorEastAsia" w:cs="宋体" w:hint="eastAsia"/>
          <w:kern w:val="0"/>
          <w:sz w:val="24"/>
        </w:rPr>
        <w:t xml:space="preserve"> 3 </w:t>
      </w:r>
      <w:r w:rsidR="00791634" w:rsidRPr="001838B6">
        <w:rPr>
          <w:rFonts w:asciiTheme="minorEastAsia" w:hAnsiTheme="minorEastAsia" w:cs="宋体" w:hint="eastAsia"/>
          <w:kern w:val="0"/>
          <w:sz w:val="24"/>
        </w:rPr>
        <w:t>-------</w:t>
      </w:r>
      <w:r w:rsidRPr="001838B6">
        <w:rPr>
          <w:rFonts w:asciiTheme="minorEastAsia" w:hAnsiTheme="minorEastAsia" w:cs="宋体" w:hint="eastAsia"/>
          <w:kern w:val="0"/>
          <w:sz w:val="24"/>
        </w:rPr>
        <w:t xml:space="preserve"> 4 </w:t>
      </w:r>
      <w:r w:rsidR="00791634" w:rsidRPr="001838B6">
        <w:rPr>
          <w:rFonts w:asciiTheme="minorEastAsia" w:hAnsiTheme="minorEastAsia" w:cs="宋体" w:hint="eastAsia"/>
          <w:kern w:val="0"/>
          <w:sz w:val="24"/>
        </w:rPr>
        <w:t>---------</w:t>
      </w:r>
      <w:r w:rsidRPr="001838B6">
        <w:rPr>
          <w:rFonts w:asciiTheme="minorEastAsia" w:hAnsiTheme="minorEastAsia" w:cs="宋体" w:hint="eastAsia"/>
          <w:kern w:val="0"/>
          <w:sz w:val="24"/>
        </w:rPr>
        <w:t xml:space="preserve"> 5</w:t>
      </w:r>
    </w:p>
    <w:p w:rsidR="001838B6" w:rsidRPr="001838B6" w:rsidRDefault="00791634" w:rsidP="001838B6">
      <w:pPr>
        <w:spacing w:line="360" w:lineRule="auto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ab/>
        <w:t xml:space="preserve">   </w:t>
      </w:r>
      <w:r w:rsidR="001838B6" w:rsidRPr="001838B6">
        <w:rPr>
          <w:rFonts w:asciiTheme="minorEastAsia" w:hAnsiTheme="minorEastAsia" w:cs="宋体" w:hint="eastAsia"/>
          <w:kern w:val="0"/>
          <w:sz w:val="24"/>
        </w:rPr>
        <w:t xml:space="preserve">非常符合   </w:t>
      </w:r>
      <w:r>
        <w:rPr>
          <w:rFonts w:asciiTheme="minorEastAsia" w:hAnsiTheme="minorEastAsia" w:cs="宋体" w:hint="eastAsia"/>
          <w:kern w:val="0"/>
          <w:sz w:val="24"/>
        </w:rPr>
        <w:t xml:space="preserve">   </w:t>
      </w:r>
      <w:r w:rsidR="001838B6" w:rsidRPr="001838B6">
        <w:rPr>
          <w:rFonts w:asciiTheme="minorEastAsia" w:hAnsiTheme="minorEastAsia" w:cs="宋体" w:hint="eastAsia"/>
          <w:kern w:val="0"/>
          <w:sz w:val="24"/>
        </w:rPr>
        <w:t xml:space="preserve">比较符合 </w:t>
      </w:r>
      <w:r>
        <w:rPr>
          <w:rFonts w:asciiTheme="minorEastAsia" w:hAnsiTheme="minorEastAsia" w:cs="宋体" w:hint="eastAsia"/>
          <w:kern w:val="0"/>
          <w:sz w:val="24"/>
        </w:rPr>
        <w:t xml:space="preserve"> </w:t>
      </w:r>
      <w:r w:rsidR="001838B6" w:rsidRPr="001838B6">
        <w:rPr>
          <w:rFonts w:asciiTheme="minorEastAsia" w:hAnsiTheme="minorEastAsia" w:cs="宋体" w:hint="eastAsia"/>
          <w:kern w:val="0"/>
          <w:sz w:val="24"/>
        </w:rPr>
        <w:t xml:space="preserve">  有时符合  不太符合  </w:t>
      </w:r>
      <w:r>
        <w:rPr>
          <w:rFonts w:asciiTheme="minorEastAsia" w:hAnsiTheme="minorEastAsia" w:cs="宋体" w:hint="eastAsia"/>
          <w:kern w:val="0"/>
          <w:sz w:val="24"/>
        </w:rPr>
        <w:t xml:space="preserve">  </w:t>
      </w:r>
      <w:r w:rsidR="001838B6" w:rsidRPr="001838B6">
        <w:rPr>
          <w:rFonts w:asciiTheme="minorEastAsia" w:hAnsiTheme="minorEastAsia" w:cs="宋体" w:hint="eastAsia"/>
          <w:kern w:val="0"/>
          <w:sz w:val="24"/>
        </w:rPr>
        <w:t xml:space="preserve"> 不符合</w:t>
      </w:r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1.我的考试成绩常低于我真实的学习能力和水平。</w:t>
      </w:r>
      <w:r w:rsidRPr="001838B6">
        <w:rPr>
          <w:rFonts w:asciiTheme="minorEastAsia" w:hAnsiTheme="minorEastAsia" w:cs="宋体" w:hint="eastAsia"/>
          <w:sz w:val="24"/>
        </w:rPr>
        <w:tab/>
      </w:r>
      <w:r w:rsidR="00791634">
        <w:rPr>
          <w:rFonts w:asciiTheme="minorEastAsia" w:hAnsiTheme="minorEastAsia" w:cs="宋体" w:hint="eastAsia"/>
          <w:sz w:val="24"/>
        </w:rPr>
        <w:t xml:space="preserve">     </w:t>
      </w:r>
      <w:r w:rsidRPr="001838B6">
        <w:rPr>
          <w:rFonts w:asciiTheme="minorEastAsia" w:hAnsiTheme="minorEastAsia" w:cs="宋体" w:hint="eastAsia"/>
          <w:sz w:val="24"/>
        </w:rPr>
        <w:tab/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2.我喜欢尝试我从没吃过的、味道或名称古怪的食物。</w:t>
      </w:r>
      <w:r w:rsidRPr="001838B6">
        <w:rPr>
          <w:rFonts w:asciiTheme="minorEastAsia" w:hAnsiTheme="minorEastAsia" w:cs="宋体" w:hint="eastAsia"/>
          <w:sz w:val="24"/>
        </w:rPr>
        <w:tab/>
      </w:r>
      <w:r w:rsidR="00791634">
        <w:rPr>
          <w:rFonts w:asciiTheme="minorEastAsia" w:hAnsiTheme="minorEastAsia" w:cs="宋体" w:hint="eastAsia"/>
          <w:sz w:val="24"/>
        </w:rPr>
        <w:t xml:space="preserve">    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3.到一个新地方，我常闹消化不良，皮肤过敏或失眠。</w:t>
      </w:r>
      <w:r w:rsidR="00791634">
        <w:rPr>
          <w:rFonts w:asciiTheme="minorEastAsia" w:hAnsiTheme="minorEastAsia" w:cs="宋体" w:hint="eastAsia"/>
          <w:sz w:val="24"/>
        </w:rPr>
        <w:t xml:space="preserve">     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4.我参加正式运动会的成绩比体育课或平时练习成绩好。</w:t>
      </w:r>
      <w:r w:rsidRPr="001838B6">
        <w:rPr>
          <w:rFonts w:asciiTheme="minorEastAsia" w:hAnsiTheme="minorEastAsia" w:cs="宋体" w:hint="eastAsia"/>
          <w:sz w:val="24"/>
        </w:rPr>
        <w:tab/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5.该背的课文已经背熟了，可是一到课堂上背就出差错。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791634" w:rsidRDefault="001838B6" w:rsidP="001838B6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6.我开会发言时不紧张，措辞自然，临场发挥自如。</w:t>
      </w:r>
      <w:r w:rsidR="00791634">
        <w:rPr>
          <w:rFonts w:asciiTheme="minorEastAsia" w:hAnsiTheme="minorEastAsia" w:cs="宋体" w:hint="eastAsia"/>
          <w:sz w:val="24"/>
        </w:rPr>
        <w:t xml:space="preserve">       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7.我冬天比别人怕冷，夏天比别人怕热，夜里比别人怕黑。</w:t>
      </w:r>
      <w:r w:rsidR="00791634">
        <w:rPr>
          <w:rFonts w:asciiTheme="minorEastAsia" w:hAnsiTheme="minorEastAsia" w:cs="宋体" w:hint="eastAsia"/>
          <w:sz w:val="24"/>
        </w:rPr>
        <w:t xml:space="preserve"> 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8.在嘈杂混乱的环境中，我照常做手里的事且效率不低。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9.体检时，我的脉搏、血压等指标因为紧张而比平时高。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10.如果需要，我可以熬一个通宵，精力充沛地做事。</w:t>
      </w:r>
      <w:r w:rsidRPr="001838B6">
        <w:rPr>
          <w:rFonts w:asciiTheme="minorEastAsia" w:hAnsiTheme="minorEastAsia" w:cs="宋体" w:hint="eastAsia"/>
          <w:sz w:val="24"/>
        </w:rPr>
        <w:tab/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11.当家里有人来，父母让我去见客人时，我不想去。</w:t>
      </w:r>
      <w:r w:rsidRPr="001838B6">
        <w:rPr>
          <w:rFonts w:asciiTheme="minorEastAsia" w:hAnsiTheme="minorEastAsia" w:cs="宋体" w:hint="eastAsia"/>
          <w:sz w:val="24"/>
        </w:rPr>
        <w:tab/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12.出门在外，我能很快习惯新的、变化了的生活条件。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13.体育课或运动会上，同学们越给我加油，我越紧张。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2  3</w:t>
      </w:r>
      <w:proofErr w:type="gramEnd"/>
      <w:r w:rsidRPr="001838B6">
        <w:rPr>
          <w:rFonts w:asciiTheme="minorEastAsia" w:hAnsiTheme="minorEastAsia" w:cs="宋体" w:hint="eastAsia"/>
          <w:sz w:val="24"/>
        </w:rPr>
        <w:t xml:space="preserve">   4   5</w:t>
      </w:r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14.上课回答问题时，我冷静地把想好的一切完整说出来。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15.我一个人做事比和大家一起做事效率高。</w:t>
      </w:r>
      <w:r w:rsidR="00791634">
        <w:rPr>
          <w:rFonts w:asciiTheme="minorEastAsia" w:hAnsiTheme="minorEastAsia" w:cs="宋体" w:hint="eastAsia"/>
          <w:sz w:val="24"/>
        </w:rPr>
        <w:t xml:space="preserve">　　　　　　　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16.为了和睦相处，我宁愿放弃自己的意见，附和大家。</w:t>
      </w:r>
      <w:r w:rsidR="00791634">
        <w:rPr>
          <w:rFonts w:asciiTheme="minorEastAsia" w:hAnsiTheme="minorEastAsia" w:cs="宋体" w:hint="eastAsia"/>
          <w:sz w:val="24"/>
        </w:rPr>
        <w:t xml:space="preserve">　　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17.当着众人、生人或异性的面，我感到腼腆，不自在。</w:t>
      </w:r>
      <w:r w:rsidR="00791634">
        <w:rPr>
          <w:rFonts w:asciiTheme="minorEastAsia" w:hAnsiTheme="minorEastAsia" w:cs="宋体" w:hint="eastAsia"/>
          <w:sz w:val="24"/>
        </w:rPr>
        <w:t xml:space="preserve">　　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18.发生紧急情况，大家都慌乱时，我很镇静。</w:t>
      </w:r>
      <w:r w:rsidRPr="001838B6">
        <w:rPr>
          <w:rFonts w:asciiTheme="minorEastAsia" w:hAnsiTheme="minorEastAsia" w:cs="宋体" w:hint="eastAsia"/>
          <w:sz w:val="24"/>
        </w:rPr>
        <w:tab/>
      </w:r>
      <w:r w:rsidR="00791634">
        <w:rPr>
          <w:rFonts w:asciiTheme="minorEastAsia" w:hAnsiTheme="minorEastAsia" w:cs="宋体" w:hint="eastAsia"/>
          <w:sz w:val="24"/>
        </w:rPr>
        <w:t xml:space="preserve">　　　　　 </w:t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Pr="001838B6" w:rsidRDefault="001838B6" w:rsidP="001838B6">
      <w:pPr>
        <w:spacing w:line="360" w:lineRule="auto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lastRenderedPageBreak/>
        <w:t>19.和别人争辩时我常语塞，事先想好的话也说不出来。</w:t>
      </w:r>
      <w:r w:rsidRPr="001838B6">
        <w:rPr>
          <w:rFonts w:asciiTheme="minorEastAsia" w:hAnsiTheme="minorEastAsia" w:cs="宋体" w:hint="eastAsia"/>
          <w:sz w:val="24"/>
        </w:rPr>
        <w:tab/>
        <w:t xml:space="preserve">1   2   3   </w:t>
      </w:r>
      <w:proofErr w:type="gramStart"/>
      <w:r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1838B6" w:rsidRDefault="001838B6" w:rsidP="00791634">
      <w:pPr>
        <w:spacing w:line="360" w:lineRule="auto"/>
        <w:jc w:val="left"/>
        <w:rPr>
          <w:rFonts w:asciiTheme="minorEastAsia" w:hAnsiTheme="minorEastAsia" w:cs="宋体" w:hint="eastAsia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20.和陌生人接触时，我不大设防，容易攀谈起来。</w:t>
      </w:r>
      <w:r w:rsidR="00791634">
        <w:rPr>
          <w:rFonts w:asciiTheme="minorEastAsia" w:hAnsiTheme="minorEastAsia" w:cs="宋体" w:hint="eastAsia"/>
          <w:sz w:val="24"/>
        </w:rPr>
        <w:t xml:space="preserve">    </w:t>
      </w:r>
      <w:r w:rsidRPr="001838B6">
        <w:rPr>
          <w:rFonts w:asciiTheme="minorEastAsia" w:hAnsiTheme="minorEastAsia" w:cs="宋体" w:hint="eastAsia"/>
          <w:sz w:val="24"/>
        </w:rPr>
        <w:tab/>
      </w:r>
      <w:r w:rsidR="00791634" w:rsidRPr="001838B6">
        <w:rPr>
          <w:rFonts w:asciiTheme="minorEastAsia" w:hAnsiTheme="minorEastAsia" w:cs="宋体" w:hint="eastAsia"/>
          <w:sz w:val="24"/>
        </w:rPr>
        <w:t xml:space="preserve">1   2   3   </w:t>
      </w:r>
      <w:proofErr w:type="gramStart"/>
      <w:r w:rsidR="00791634" w:rsidRPr="001838B6">
        <w:rPr>
          <w:rFonts w:asciiTheme="minorEastAsia" w:hAnsiTheme="minorEastAsia" w:cs="宋体" w:hint="eastAsia"/>
          <w:sz w:val="24"/>
        </w:rPr>
        <w:t>4  5</w:t>
      </w:r>
      <w:proofErr w:type="gramEnd"/>
    </w:p>
    <w:p w:rsidR="00791634" w:rsidRPr="001838B6" w:rsidRDefault="00791634" w:rsidP="00791634">
      <w:pPr>
        <w:spacing w:line="360" w:lineRule="auto"/>
        <w:jc w:val="left"/>
        <w:rPr>
          <w:rFonts w:asciiTheme="minorEastAsia" w:hAnsiTheme="minorEastAsia" w:cs="宋体"/>
          <w:sz w:val="24"/>
        </w:rPr>
      </w:pP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b/>
          <w:bCs/>
          <w:sz w:val="24"/>
        </w:rPr>
      </w:pPr>
      <w:r w:rsidRPr="001838B6">
        <w:rPr>
          <w:rFonts w:asciiTheme="minorEastAsia" w:hAnsiTheme="minorEastAsia" w:cs="宋体" w:hint="eastAsia"/>
          <w:b/>
          <w:bCs/>
          <w:sz w:val="24"/>
        </w:rPr>
        <w:t>计分方法：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sz w:val="24"/>
        </w:rPr>
      </w:pPr>
      <w:r w:rsidRPr="001838B6">
        <w:rPr>
          <w:rFonts w:asciiTheme="minorEastAsia" w:hAnsiTheme="minorEastAsia" w:cs="宋体" w:hint="eastAsia"/>
          <w:sz w:val="24"/>
        </w:rPr>
        <w:t>对每一个题目，你选择的数字就是该题目相应的分数，总分相加即是你的心理适应性的总分。你也可以根据每一个分量表来了解几种具体的情况。身体与体育竞赛适应，包括7个项目： 3、 4、7、9、 11、 12、13；陌生情境与学习情境适应，包括7个项目： 2、6、10、 14、17、18、19；考试焦虑情境适应，包括4个项目：1、5、8、20；群体活动适应，包括2个项目：15、16。</w:t>
      </w:r>
    </w:p>
    <w:p w:rsidR="001838B6" w:rsidRPr="001838B6" w:rsidRDefault="001838B6" w:rsidP="001838B6">
      <w:pPr>
        <w:spacing w:line="360" w:lineRule="auto"/>
        <w:ind w:firstLine="420"/>
        <w:jc w:val="left"/>
        <w:rPr>
          <w:rFonts w:asciiTheme="minorEastAsia" w:hAnsiTheme="minorEastAsia" w:cs="宋体"/>
          <w:b/>
          <w:bCs/>
          <w:sz w:val="24"/>
        </w:rPr>
      </w:pPr>
      <w:r w:rsidRPr="001838B6">
        <w:rPr>
          <w:rFonts w:asciiTheme="minorEastAsia" w:hAnsiTheme="minorEastAsia" w:cs="宋体" w:hint="eastAsia"/>
          <w:b/>
          <w:bCs/>
          <w:sz w:val="24"/>
        </w:rPr>
        <w:t>结果解释：</w:t>
      </w:r>
    </w:p>
    <w:tbl>
      <w:tblPr>
        <w:tblW w:w="8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1"/>
        <w:gridCol w:w="1127"/>
        <w:gridCol w:w="1134"/>
        <w:gridCol w:w="1134"/>
        <w:gridCol w:w="1134"/>
        <w:gridCol w:w="1134"/>
        <w:gridCol w:w="1134"/>
      </w:tblGrid>
      <w:tr w:rsidR="001838B6" w:rsidRPr="001838B6" w:rsidTr="006D2570">
        <w:tc>
          <w:tcPr>
            <w:tcW w:w="2428" w:type="dxa"/>
            <w:gridSpan w:val="2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适 应 水 平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很  差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较  差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中  等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较  好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很  好</w:t>
            </w:r>
          </w:p>
        </w:tc>
      </w:tr>
      <w:tr w:rsidR="001838B6" w:rsidRPr="001838B6" w:rsidTr="006D2570">
        <w:tc>
          <w:tcPr>
            <w:tcW w:w="2428" w:type="dxa"/>
            <w:gridSpan w:val="2"/>
          </w:tcPr>
          <w:p w:rsidR="001838B6" w:rsidRPr="001838B6" w:rsidRDefault="001838B6" w:rsidP="001838B6">
            <w:pPr>
              <w:widowControl/>
              <w:spacing w:line="360" w:lineRule="auto"/>
              <w:jc w:val="left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身体与体育竞赛适应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7－17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18－23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24－28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28－33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34－35</w:t>
            </w:r>
          </w:p>
        </w:tc>
      </w:tr>
      <w:tr w:rsidR="001838B6" w:rsidRPr="001838B6" w:rsidTr="006D2570">
        <w:tc>
          <w:tcPr>
            <w:tcW w:w="2428" w:type="dxa"/>
            <w:gridSpan w:val="2"/>
          </w:tcPr>
          <w:p w:rsidR="001838B6" w:rsidRPr="001838B6" w:rsidRDefault="001838B6" w:rsidP="001838B6">
            <w:pPr>
              <w:widowControl/>
              <w:spacing w:line="360" w:lineRule="auto"/>
              <w:jc w:val="left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陌生情境与学习情境适应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7－12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13－17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18－24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25－30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31－35</w:t>
            </w:r>
          </w:p>
        </w:tc>
      </w:tr>
      <w:tr w:rsidR="001838B6" w:rsidRPr="001838B6" w:rsidTr="006D2570">
        <w:tc>
          <w:tcPr>
            <w:tcW w:w="2428" w:type="dxa"/>
            <w:gridSpan w:val="2"/>
          </w:tcPr>
          <w:p w:rsidR="001838B6" w:rsidRPr="001838B6" w:rsidRDefault="001838B6" w:rsidP="001838B6">
            <w:pPr>
              <w:widowControl/>
              <w:spacing w:line="360" w:lineRule="auto"/>
              <w:jc w:val="left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考试焦虑情境适应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4－5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6－8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9－12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13－14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15－16</w:t>
            </w:r>
          </w:p>
        </w:tc>
      </w:tr>
      <w:tr w:rsidR="001838B6" w:rsidRPr="001838B6" w:rsidTr="006D2570">
        <w:tc>
          <w:tcPr>
            <w:tcW w:w="2428" w:type="dxa"/>
            <w:gridSpan w:val="2"/>
          </w:tcPr>
          <w:p w:rsidR="001838B6" w:rsidRPr="001838B6" w:rsidRDefault="001838B6" w:rsidP="001838B6">
            <w:pPr>
              <w:widowControl/>
              <w:spacing w:line="360" w:lineRule="auto"/>
              <w:jc w:val="left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群体活动适应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3－4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5－7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8－9</w:t>
            </w:r>
          </w:p>
        </w:tc>
        <w:tc>
          <w:tcPr>
            <w:tcW w:w="1134" w:type="dxa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</w:tr>
      <w:tr w:rsidR="001838B6" w:rsidRPr="001838B6" w:rsidTr="006D2570">
        <w:trPr>
          <w:trHeight w:val="337"/>
        </w:trPr>
        <w:tc>
          <w:tcPr>
            <w:tcW w:w="1301" w:type="dxa"/>
            <w:vMerge w:val="restart"/>
            <w:tcBorders>
              <w:right w:val="single" w:sz="4" w:space="0" w:color="000000"/>
            </w:tcBorders>
            <w:vAlign w:val="center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总分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男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20－49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50－59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60－70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71－81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82－100</w:t>
            </w:r>
          </w:p>
        </w:tc>
      </w:tr>
      <w:tr w:rsidR="001838B6" w:rsidRPr="001838B6" w:rsidTr="006D2570">
        <w:trPr>
          <w:trHeight w:val="371"/>
        </w:trPr>
        <w:tc>
          <w:tcPr>
            <w:tcW w:w="1301" w:type="dxa"/>
            <w:vMerge/>
            <w:tcBorders>
              <w:right w:val="single" w:sz="4" w:space="0" w:color="000000"/>
            </w:tcBorders>
            <w:vAlign w:val="center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b/>
                <w:bCs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b/>
                <w:bCs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18－47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48－57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58－68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69－79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838B6" w:rsidRPr="001838B6" w:rsidRDefault="001838B6" w:rsidP="001838B6">
            <w:pPr>
              <w:widowControl/>
              <w:spacing w:line="360" w:lineRule="auto"/>
              <w:jc w:val="center"/>
              <w:textAlignment w:val="bottom"/>
              <w:rPr>
                <w:rFonts w:asciiTheme="minorEastAsia" w:hAnsiTheme="minorEastAsia" w:cs="宋体"/>
                <w:sz w:val="24"/>
              </w:rPr>
            </w:pPr>
            <w:r w:rsidRPr="001838B6">
              <w:rPr>
                <w:rFonts w:asciiTheme="minorEastAsia" w:hAnsiTheme="minorEastAsia" w:cs="宋体" w:hint="eastAsia"/>
                <w:sz w:val="24"/>
              </w:rPr>
              <w:t>80－100</w:t>
            </w:r>
          </w:p>
        </w:tc>
      </w:tr>
    </w:tbl>
    <w:p w:rsidR="00657200" w:rsidRPr="001838B6" w:rsidRDefault="00EA16BA" w:rsidP="001838B6">
      <w:pPr>
        <w:spacing w:line="360" w:lineRule="auto"/>
        <w:rPr>
          <w:rFonts w:asciiTheme="minorEastAsia" w:hAnsiTheme="minorEastAsia"/>
          <w:sz w:val="24"/>
        </w:rPr>
      </w:pPr>
    </w:p>
    <w:sectPr w:rsidR="00657200" w:rsidRPr="001838B6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BA" w:rsidRDefault="00EA16BA" w:rsidP="00954019">
      <w:r>
        <w:separator/>
      </w:r>
    </w:p>
  </w:endnote>
  <w:endnote w:type="continuationSeparator" w:id="0">
    <w:p w:rsidR="00EA16BA" w:rsidRDefault="00EA16BA" w:rsidP="0095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BA" w:rsidRDefault="00EA16BA" w:rsidP="00954019">
      <w:r>
        <w:separator/>
      </w:r>
    </w:p>
  </w:footnote>
  <w:footnote w:type="continuationSeparator" w:id="0">
    <w:p w:rsidR="00EA16BA" w:rsidRDefault="00EA16BA" w:rsidP="0095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B" w:rsidRDefault="009425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3603" o:spid="_x0000_s2054" type="#_x0000_t136" style="position:absolute;left:0;text-align:left;margin-left:0;margin-top:0;width:542.05pt;height:43.3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 www.51xuanxiao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B" w:rsidRDefault="009425AB" w:rsidP="009425AB">
    <w:pPr>
      <w:pStyle w:val="a3"/>
      <w:jc w:val="right"/>
    </w:pPr>
    <w:r w:rsidRPr="009425AB">
      <w:rPr>
        <w:noProof/>
        <w:color w:val="548DD4" w:themeColor="text2" w:themeTint="99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3604" o:spid="_x0000_s2055" type="#_x0000_t136" style="position:absolute;left:0;text-align:left;margin-left:0;margin-top:0;width:542.05pt;height:43.3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 www.51xuanxiao.com"/>
        </v:shape>
      </w:pict>
    </w:r>
    <w:r w:rsidRPr="009425AB">
      <w:rPr>
        <w:rFonts w:hint="eastAsia"/>
        <w:color w:val="548DD4" w:themeColor="text2" w:themeTint="99"/>
      </w:rPr>
      <w:t>生涯规划教育平台——</w:t>
    </w:r>
    <w:r w:rsidRPr="009425AB">
      <w:rPr>
        <w:rFonts w:hint="eastAsia"/>
        <w:color w:val="548DD4" w:themeColor="text2" w:themeTint="99"/>
      </w:rPr>
      <w:t>51</w:t>
    </w:r>
    <w:r w:rsidRPr="009425AB">
      <w:rPr>
        <w:rFonts w:hint="eastAsia"/>
        <w:color w:val="548DD4" w:themeColor="text2" w:themeTint="99"/>
      </w:rPr>
      <w:t>选校网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5AB" w:rsidRDefault="009425A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3602" o:spid="_x0000_s2053" type="#_x0000_t136" style="position:absolute;left:0;text-align:left;margin-left:0;margin-top:0;width:542.05pt;height:43.3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 www.51xuanxiao.c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F298"/>
    <w:multiLevelType w:val="singleLevel"/>
    <w:tmpl w:val="5812F2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C5"/>
    <w:rsid w:val="001463E6"/>
    <w:rsid w:val="001838B6"/>
    <w:rsid w:val="002A476A"/>
    <w:rsid w:val="00475B9E"/>
    <w:rsid w:val="00527EC5"/>
    <w:rsid w:val="00791634"/>
    <w:rsid w:val="008268DF"/>
    <w:rsid w:val="009425AB"/>
    <w:rsid w:val="00954019"/>
    <w:rsid w:val="00E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019"/>
    <w:rPr>
      <w:sz w:val="18"/>
      <w:szCs w:val="18"/>
    </w:rPr>
  </w:style>
  <w:style w:type="paragraph" w:styleId="a5">
    <w:name w:val="Normal (Web)"/>
    <w:basedOn w:val="a"/>
    <w:qFormat/>
    <w:rsid w:val="00954019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95401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019"/>
    <w:rPr>
      <w:sz w:val="18"/>
      <w:szCs w:val="18"/>
    </w:rPr>
  </w:style>
  <w:style w:type="paragraph" w:styleId="a5">
    <w:name w:val="Normal (Web)"/>
    <w:basedOn w:val="a"/>
    <w:qFormat/>
    <w:rsid w:val="00954019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95401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dcterms:created xsi:type="dcterms:W3CDTF">2017-08-01T02:17:00Z</dcterms:created>
  <dcterms:modified xsi:type="dcterms:W3CDTF">2017-08-01T02:17:00Z</dcterms:modified>
</cp:coreProperties>
</file>