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D7" w:rsidRPr="00076AD7" w:rsidRDefault="00076AD7" w:rsidP="00076AD7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076AD7">
        <w:rPr>
          <w:rFonts w:ascii="宋体" w:hAnsi="宋体" w:cs="宋体" w:hint="eastAsia"/>
          <w:b/>
          <w:bCs/>
          <w:sz w:val="32"/>
          <w:szCs w:val="32"/>
        </w:rPr>
        <w:t>舒伯职业价值观念测验量表（15项）</w:t>
      </w:r>
    </w:p>
    <w:bookmarkEnd w:id="0"/>
    <w:p w:rsidR="00076AD7" w:rsidRPr="00076AD7" w:rsidRDefault="00076AD7" w:rsidP="00076AD7">
      <w:pPr>
        <w:spacing w:line="360" w:lineRule="auto"/>
        <w:rPr>
          <w:rFonts w:ascii="宋体" w:hAnsi="宋体" w:cs="宋体"/>
          <w:sz w:val="24"/>
          <w:szCs w:val="21"/>
        </w:rPr>
      </w:pPr>
      <w:r w:rsidRPr="00076AD7">
        <w:rPr>
          <w:rFonts w:ascii="宋体" w:hAnsi="宋体" w:cs="宋体" w:hint="eastAsia"/>
          <w:sz w:val="24"/>
          <w:szCs w:val="21"/>
        </w:rPr>
        <w:t xml:space="preserve">    说明：下面有60道题目，每个题目都有5个备选答案，请根据自己的实际情况或想法，在题目后面圈出相应字母，每题只能选择一个答案。通过测验，你可以大致了解自己的职业价值观念倾向。计分办法：</w:t>
      </w:r>
    </w:p>
    <w:p w:rsidR="00076AD7" w:rsidRPr="00076AD7" w:rsidRDefault="00076AD7" w:rsidP="00076AD7">
      <w:pPr>
        <w:spacing w:line="360" w:lineRule="auto"/>
        <w:rPr>
          <w:rFonts w:ascii="宋体" w:hAnsi="宋体" w:cs="宋体"/>
          <w:sz w:val="24"/>
          <w:szCs w:val="21"/>
        </w:rPr>
      </w:pPr>
      <w:r w:rsidRPr="00076AD7">
        <w:rPr>
          <w:rFonts w:ascii="宋体" w:hAnsi="宋体" w:cs="宋体" w:hint="eastAsia"/>
          <w:sz w:val="24"/>
          <w:szCs w:val="21"/>
        </w:rPr>
        <w:t>非常重要——5分，比较重要——4分，一般——3分，较不重要——2分，很不重要——1分</w:t>
      </w:r>
    </w:p>
    <w:tbl>
      <w:tblPr>
        <w:tblStyle w:val="a7"/>
        <w:tblW w:w="8677" w:type="dxa"/>
        <w:tblLayout w:type="fixed"/>
        <w:tblLook w:val="04A0" w:firstRow="1" w:lastRow="0" w:firstColumn="1" w:lastColumn="0" w:noHBand="0" w:noVBand="1"/>
      </w:tblPr>
      <w:tblGrid>
        <w:gridCol w:w="3895"/>
        <w:gridCol w:w="802"/>
        <w:gridCol w:w="3178"/>
        <w:gridCol w:w="802"/>
      </w:tblGrid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项目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计分</w:t>
            </w: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项目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计分</w:t>
            </w: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1.能参与救灾济贫工作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31.能够减少别人的苦难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2.能经常欣赏完美的工艺作品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32.能运用自己的鉴赏力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3.能经常尝试新的构想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33.常需构思新的解决方法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4.必须花精力去深入思考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34.必须不断地解决新的难题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5.在职责范围内有充分自由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35.能自行决定工作方式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6.可以经常看到自己的工作成果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36.能知道自己的工作绩效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7.能在社会扮演更重要的角色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37.能让你觉得出人头地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8.能知道别人如何处理事务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38.可以发挥自己的领导能力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9.收入能比相同条件的人高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39.可使你存下许多钱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10.能有稳定的收入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40.有好的保险和福利制度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11.能有清静的工作场所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41.工作场所有现代化设备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12.主管善解人意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42.主管能采取民主领导方式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13.能经常和同事一起休闲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43.不必和同事有利益冲突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14.能经常变换职务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44.可以经常变换工作场所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15.能成为你想成为的人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45.常让你觉得如鱼得水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16.能帮助贫困和不幸的人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46.能常帮助他人解决困难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17.能增添社会的文化气息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47.能创作优美的作品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18.可以自由地提出新颖的想法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48.常需提出不同的处理方</w:t>
            </w:r>
            <w:r w:rsidRPr="00076AD7">
              <w:rPr>
                <w:rFonts w:ascii="宋体" w:hAnsi="宋体" w:cs="宋体" w:hint="eastAsia"/>
                <w:sz w:val="24"/>
                <w:szCs w:val="21"/>
              </w:rPr>
              <w:lastRenderedPageBreak/>
              <w:t>案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lastRenderedPageBreak/>
              <w:t>19.必须不断学习才能胜任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49.需对事情深入分析研究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20.工作不受他人干涉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50.可以自行调整工作进度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21.我觉得自己的辛苦没有白费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51.工作结果受到他人肯定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22.能使你更有社会地位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52.能自豪地介绍自己的工作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23.能够分配调整他人的工作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53.能为团体拟定工作计划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24.能常常加薪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54.收入高于其他行业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25.生病时能有妥善照顾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55.不会轻易地被解雇或裁员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26.工作地点光线通风好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56.工作场所整洁卫生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27.有一个公正的主管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57.主管学识和品德让你钦佩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28.能与同事建立深厚的友谊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58.能够认识很多风趣的伙伴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29.工作性质常会变化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59.工作内容随时间变化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389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30.能实现自己的理想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317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60.能充分的发挥自己的专长</w:t>
            </w:r>
          </w:p>
        </w:tc>
        <w:tc>
          <w:tcPr>
            <w:tcW w:w="80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076AD7" w:rsidRPr="00076AD7" w:rsidRDefault="00076AD7" w:rsidP="00076AD7">
      <w:pPr>
        <w:spacing w:line="360" w:lineRule="auto"/>
        <w:rPr>
          <w:rFonts w:ascii="宋体" w:hAnsi="宋体" w:cs="宋体"/>
          <w:sz w:val="24"/>
          <w:szCs w:val="21"/>
        </w:rPr>
      </w:pPr>
    </w:p>
    <w:tbl>
      <w:tblPr>
        <w:tblStyle w:val="a7"/>
        <w:tblW w:w="8435" w:type="dxa"/>
        <w:tblLayout w:type="fixed"/>
        <w:tblLook w:val="04A0" w:firstRow="1" w:lastRow="0" w:firstColumn="1" w:lastColumn="0" w:noHBand="0" w:noVBand="1"/>
      </w:tblPr>
      <w:tblGrid>
        <w:gridCol w:w="1285"/>
        <w:gridCol w:w="1890"/>
        <w:gridCol w:w="1018"/>
        <w:gridCol w:w="1352"/>
        <w:gridCol w:w="1890"/>
        <w:gridCol w:w="1000"/>
      </w:tblGrid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职业价值观念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对应题目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得分</w:t>
            </w: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职业价值观念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对应题目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得分</w:t>
            </w: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利他主义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1、16、31、46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经济报酬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9、24、39、54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 xml:space="preserve">   18</w:t>
            </w: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美的追求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2、17、32、47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安全稳定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10、25、40、55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创造发明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3、18、33、48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工作环境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11、26、41、56、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智力激发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4、19、34、49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上司关系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12、27、42、57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独立自主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5、20、35、50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同事关系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13、28、43、58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成就满足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6、21、36、51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多样变化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14、29、44、59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声望地位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7、22、37、52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生活方式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15、30、45、60</w:t>
            </w: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076AD7" w:rsidRPr="00076AD7" w:rsidTr="006D2570">
        <w:tc>
          <w:tcPr>
            <w:tcW w:w="1285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管理权力</w:t>
            </w: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076AD7">
              <w:rPr>
                <w:rFonts w:ascii="宋体" w:hAnsi="宋体" w:cs="宋体" w:hint="eastAsia"/>
                <w:sz w:val="24"/>
                <w:szCs w:val="21"/>
              </w:rPr>
              <w:t>8、23、38、53</w:t>
            </w:r>
          </w:p>
        </w:tc>
        <w:tc>
          <w:tcPr>
            <w:tcW w:w="1018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352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9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00" w:type="dxa"/>
          </w:tcPr>
          <w:p w:rsidR="00076AD7" w:rsidRPr="00076AD7" w:rsidRDefault="00076AD7" w:rsidP="00076A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94893" w:rsidRPr="00076AD7" w:rsidRDefault="00F94893" w:rsidP="00076AD7">
      <w:pPr>
        <w:spacing w:line="360" w:lineRule="auto"/>
        <w:rPr>
          <w:sz w:val="24"/>
        </w:rPr>
      </w:pPr>
    </w:p>
    <w:sectPr w:rsidR="00F94893" w:rsidRPr="00076AD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86" w:rsidRDefault="00E50286">
      <w:r>
        <w:separator/>
      </w:r>
    </w:p>
  </w:endnote>
  <w:endnote w:type="continuationSeparator" w:id="0">
    <w:p w:rsidR="00E50286" w:rsidRDefault="00E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E50286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E50286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E50286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86" w:rsidRDefault="00E50286">
      <w:r>
        <w:separator/>
      </w:r>
    </w:p>
  </w:footnote>
  <w:footnote w:type="continuationSeparator" w:id="0">
    <w:p w:rsidR="00E50286" w:rsidRDefault="00E5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E50286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2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4A506C"/>
    <w:rsid w:val="004B7C35"/>
    <w:rsid w:val="00531614"/>
    <w:rsid w:val="005A4697"/>
    <w:rsid w:val="006F6D7A"/>
    <w:rsid w:val="00787AFD"/>
    <w:rsid w:val="007C2EEC"/>
    <w:rsid w:val="00836C86"/>
    <w:rsid w:val="008E56CA"/>
    <w:rsid w:val="009873BB"/>
    <w:rsid w:val="00A42AA3"/>
    <w:rsid w:val="00AA71D6"/>
    <w:rsid w:val="00C04168"/>
    <w:rsid w:val="00C66945"/>
    <w:rsid w:val="00DA2D43"/>
    <w:rsid w:val="00E50286"/>
    <w:rsid w:val="00E57EE1"/>
    <w:rsid w:val="00EE178E"/>
    <w:rsid w:val="00EE69DA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2017-08-01T03:42:00Z</dcterms:created>
  <dcterms:modified xsi:type="dcterms:W3CDTF">2017-08-01T03:42:00Z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