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45D" w:rsidRPr="00C7745D" w:rsidRDefault="00C7745D" w:rsidP="00C7745D">
      <w:pPr>
        <w:jc w:val="center"/>
        <w:rPr>
          <w:rFonts w:ascii="微软雅黑" w:eastAsia="微软雅黑" w:hAnsi="微软雅黑" w:cs="微软雅黑"/>
          <w:sz w:val="36"/>
          <w:szCs w:val="36"/>
        </w:rPr>
      </w:pPr>
      <w:r w:rsidRPr="00C7745D">
        <w:rPr>
          <w:rFonts w:ascii="微软雅黑" w:eastAsia="微软雅黑" w:hAnsi="微软雅黑" w:cs="微软雅黑" w:hint="eastAsia"/>
          <w:sz w:val="36"/>
          <w:szCs w:val="36"/>
        </w:rPr>
        <w:t>51选校生涯系统测评功能</w:t>
      </w:r>
      <w:r w:rsidR="00984A8A">
        <w:rPr>
          <w:rFonts w:ascii="微软雅黑" w:eastAsia="微软雅黑" w:hAnsi="微软雅黑" w:cs="微软雅黑" w:hint="eastAsia"/>
          <w:sz w:val="36"/>
          <w:szCs w:val="36"/>
        </w:rPr>
        <w:t>1.0版</w:t>
      </w:r>
      <w:r w:rsidRPr="00C7745D">
        <w:rPr>
          <w:rFonts w:ascii="微软雅黑" w:eastAsia="微软雅黑" w:hAnsi="微软雅黑" w:cs="微软雅黑" w:hint="eastAsia"/>
          <w:sz w:val="36"/>
          <w:szCs w:val="36"/>
        </w:rPr>
        <w:t>说明</w:t>
      </w:r>
      <w:r w:rsidR="00984A8A">
        <w:rPr>
          <w:rFonts w:ascii="微软雅黑" w:eastAsia="微软雅黑" w:hAnsi="微软雅黑" w:cs="微软雅黑" w:hint="eastAsia"/>
          <w:sz w:val="36"/>
          <w:szCs w:val="36"/>
        </w:rPr>
        <w:t xml:space="preserve"> </w:t>
      </w:r>
    </w:p>
    <w:p w:rsidR="003469FA" w:rsidRPr="005537A8" w:rsidRDefault="00260A69" w:rsidP="005537A8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 w:val="28"/>
          <w:szCs w:val="28"/>
        </w:rPr>
      </w:pPr>
      <w:r w:rsidRPr="005537A8">
        <w:rPr>
          <w:rFonts w:ascii="微软雅黑" w:eastAsia="微软雅黑" w:hAnsi="微软雅黑" w:cs="微软雅黑" w:hint="eastAsia"/>
          <w:sz w:val="28"/>
          <w:szCs w:val="28"/>
        </w:rPr>
        <w:t>目的</w:t>
      </w:r>
    </w:p>
    <w:p w:rsidR="00260A69" w:rsidRDefault="00260A69" w:rsidP="00C7745D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因近期51选校生涯规划教育系统（以下简称“本系统”）的测评功能进行了较大的升级，为了使用户能更快熟悉新版测评功能的使用，特制定本说明。</w:t>
      </w:r>
    </w:p>
    <w:p w:rsidR="00292C97" w:rsidRDefault="00292C97" w:rsidP="00292C97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 w:val="28"/>
          <w:szCs w:val="28"/>
        </w:rPr>
      </w:pPr>
      <w:r w:rsidRPr="00292C97">
        <w:rPr>
          <w:rFonts w:ascii="微软雅黑" w:eastAsia="微软雅黑" w:hAnsi="微软雅黑" w:cs="微软雅黑" w:hint="eastAsia"/>
          <w:sz w:val="28"/>
          <w:szCs w:val="28"/>
        </w:rPr>
        <w:t>测评系统升级内容</w:t>
      </w:r>
    </w:p>
    <w:p w:rsidR="00292C97" w:rsidRPr="00292C97" w:rsidRDefault="00965C8F" w:rsidP="00292C97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新版的测评系统增加</w:t>
      </w:r>
      <w:r w:rsidR="00292C97" w:rsidRPr="00292C97">
        <w:rPr>
          <w:rFonts w:ascii="微软雅黑" w:eastAsia="微软雅黑" w:hAnsi="微软雅黑" w:cs="微软雅黑" w:hint="eastAsia"/>
          <w:szCs w:val="21"/>
        </w:rPr>
        <w:t>了测评任务的功能，学生要做测评需</w:t>
      </w:r>
      <w:bookmarkStart w:id="0" w:name="_GoBack"/>
      <w:bookmarkEnd w:id="0"/>
      <w:r w:rsidR="00292C97" w:rsidRPr="00292C97">
        <w:rPr>
          <w:rFonts w:ascii="微软雅黑" w:eastAsia="微软雅黑" w:hAnsi="微软雅黑" w:cs="微软雅黑" w:hint="eastAsia"/>
          <w:szCs w:val="21"/>
        </w:rPr>
        <w:t>要收到由学校管理员或老师发布的测评任务，并在任务有效期内登录系统</w:t>
      </w:r>
      <w:r>
        <w:rPr>
          <w:rFonts w:ascii="微软雅黑" w:eastAsia="微软雅黑" w:hAnsi="微软雅黑" w:cs="微软雅黑" w:hint="eastAsia"/>
          <w:szCs w:val="21"/>
        </w:rPr>
        <w:t>方可进行测评。以班级或年段为单位的测评任务由学校管理员端发布，以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个</w:t>
      </w:r>
      <w:proofErr w:type="gramEnd"/>
      <w:r>
        <w:rPr>
          <w:rFonts w:ascii="微软雅黑" w:eastAsia="微软雅黑" w:hAnsi="微软雅黑" w:cs="微软雅黑" w:hint="eastAsia"/>
          <w:szCs w:val="21"/>
        </w:rPr>
        <w:t>人为单位的测评任务由该学生所属的老师端发布。</w:t>
      </w:r>
    </w:p>
    <w:p w:rsidR="00BE2ECA" w:rsidRPr="00BE2ECA" w:rsidRDefault="00BE2ECA" w:rsidP="00BE2ECA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 w:val="28"/>
          <w:szCs w:val="28"/>
        </w:rPr>
      </w:pPr>
      <w:r w:rsidRPr="00BE2ECA">
        <w:rPr>
          <w:rFonts w:ascii="微软雅黑" w:eastAsia="微软雅黑" w:hAnsi="微软雅黑" w:cs="微软雅黑" w:hint="eastAsia"/>
          <w:sz w:val="28"/>
          <w:szCs w:val="28"/>
        </w:rPr>
        <w:t>管理员端</w:t>
      </w:r>
    </w:p>
    <w:p w:rsidR="00C7745D" w:rsidRPr="00BE2ECA" w:rsidRDefault="00C7745D" w:rsidP="00BE2ECA">
      <w:pPr>
        <w:pStyle w:val="a8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szCs w:val="21"/>
        </w:rPr>
      </w:pPr>
      <w:r w:rsidRPr="00BE2ECA">
        <w:rPr>
          <w:rFonts w:ascii="微软雅黑" w:eastAsia="微软雅黑" w:hAnsi="微软雅黑" w:cs="微软雅黑" w:hint="eastAsia"/>
          <w:szCs w:val="21"/>
        </w:rPr>
        <w:t>添加测评任务</w:t>
      </w:r>
    </w:p>
    <w:p w:rsidR="0047355C" w:rsidRDefault="00C7745D" w:rsidP="00C7745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043FA74C" wp14:editId="1901C935">
            <wp:extent cx="5330572" cy="216000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57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99" w:rsidRDefault="00A85399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添加任务：登录学校管理员端，点击本系统左侧的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【测评管理】</w:t>
      </w:r>
      <w:r>
        <w:rPr>
          <w:rFonts w:ascii="微软雅黑" w:eastAsia="微软雅黑" w:hAnsi="微软雅黑" w:cs="微软雅黑" w:hint="eastAsia"/>
          <w:szCs w:val="21"/>
        </w:rPr>
        <w:t>下的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【添加任务】</w:t>
      </w:r>
      <w:r w:rsidR="001675DA">
        <w:rPr>
          <w:rFonts w:ascii="微软雅黑" w:eastAsia="微软雅黑" w:hAnsi="微软雅黑" w:cs="微软雅黑" w:hint="eastAsia"/>
          <w:szCs w:val="21"/>
        </w:rPr>
        <w:t>，并对测评任务进行初始设置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:rsidR="00A85399" w:rsidRDefault="00A85399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测评类型：选择要给学生做的测评类型，目前共有职业倾向、多元智能、职业价值观、MBTI性格测评四种。</w:t>
      </w:r>
    </w:p>
    <w:p w:rsidR="00A85399" w:rsidRDefault="00E67763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测评任务名称：填写</w:t>
      </w:r>
      <w:r w:rsidR="00A85399">
        <w:rPr>
          <w:rFonts w:ascii="微软雅黑" w:eastAsia="微软雅黑" w:hAnsi="微软雅黑" w:cs="微软雅黑" w:hint="eastAsia"/>
          <w:szCs w:val="21"/>
        </w:rPr>
        <w:t>本次测评的名称，可由用户自行定义。</w:t>
      </w:r>
    </w:p>
    <w:p w:rsidR="00A85399" w:rsidRDefault="00A85399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有效起始时间：设置本次测评的起始时间</w:t>
      </w:r>
      <w:r w:rsidR="00E67763">
        <w:rPr>
          <w:rFonts w:ascii="微软雅黑" w:eastAsia="微软雅黑" w:hAnsi="微软雅黑" w:cs="微软雅黑" w:hint="eastAsia"/>
          <w:szCs w:val="21"/>
        </w:rPr>
        <w:t>。</w:t>
      </w:r>
    </w:p>
    <w:p w:rsidR="00E67763" w:rsidRDefault="00E67763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终止时间：设置本次测评的终止时间。（不可早于起始时间）</w:t>
      </w:r>
    </w:p>
    <w:p w:rsidR="00E67763" w:rsidRDefault="00E67763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学年学期：选择本次测评对象所属的学年和学期。</w:t>
      </w:r>
    </w:p>
    <w:p w:rsidR="00E67763" w:rsidRDefault="00E67763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测试对象：选择本次测评对象所属的年段或者班级。</w:t>
      </w:r>
    </w:p>
    <w:p w:rsidR="00E67763" w:rsidRDefault="00E67763" w:rsidP="00A85399">
      <w:pPr>
        <w:pStyle w:val="a8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任务说明：填写本次测评的说明，可由用户自行定义。</w:t>
      </w:r>
    </w:p>
    <w:p w:rsidR="0047355C" w:rsidRPr="00BE2ECA" w:rsidRDefault="0047355C" w:rsidP="00BE2ECA">
      <w:pPr>
        <w:pStyle w:val="a8"/>
        <w:ind w:left="36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填写设置完毕后，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点击【保存数据】</w:t>
      </w:r>
      <w:r>
        <w:rPr>
          <w:rFonts w:ascii="微软雅黑" w:eastAsia="微软雅黑" w:hAnsi="微软雅黑" w:cs="微软雅黑" w:hint="eastAsia"/>
          <w:szCs w:val="21"/>
        </w:rPr>
        <w:t>，本次测评任务新建完成。</w:t>
      </w:r>
    </w:p>
    <w:p w:rsidR="0047355C" w:rsidRPr="00BE2ECA" w:rsidRDefault="0047355C" w:rsidP="00BE2ECA">
      <w:pPr>
        <w:pStyle w:val="a8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szCs w:val="21"/>
        </w:rPr>
      </w:pPr>
      <w:r w:rsidRPr="00BE2ECA">
        <w:rPr>
          <w:rFonts w:ascii="微软雅黑" w:eastAsia="微软雅黑" w:hAnsi="微软雅黑" w:cs="微软雅黑" w:hint="eastAsia"/>
          <w:szCs w:val="21"/>
        </w:rPr>
        <w:t>任务管理</w:t>
      </w:r>
    </w:p>
    <w:p w:rsidR="0047355C" w:rsidRDefault="0047355C" w:rsidP="0047355C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drawing>
          <wp:inline distT="0" distB="0" distL="0" distR="0" wp14:anchorId="7490AB60" wp14:editId="6D0B79C2">
            <wp:extent cx="5281778" cy="215630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8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55C" w:rsidRDefault="0047355C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 w:rsidRPr="0047355C">
        <w:rPr>
          <w:rFonts w:ascii="微软雅黑" w:eastAsia="微软雅黑" w:hAnsi="微软雅黑" w:cs="微软雅黑" w:hint="eastAsia"/>
          <w:szCs w:val="21"/>
        </w:rPr>
        <w:t>任务管理：</w:t>
      </w:r>
      <w:r w:rsidR="001675DA">
        <w:rPr>
          <w:rFonts w:ascii="微软雅黑" w:eastAsia="微软雅黑" w:hAnsi="微软雅黑" w:cs="微软雅黑" w:hint="eastAsia"/>
          <w:szCs w:val="21"/>
        </w:rPr>
        <w:t>可查看所有测评任务的完成情况和结果统计，并允许对测评任务的设置进行修改或删除。</w:t>
      </w:r>
    </w:p>
    <w:p w:rsidR="001675DA" w:rsidRDefault="001675DA" w:rsidP="001675DA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学年学期：选择想查看的测评任务所属的学年和学期，然后进行搜索。</w:t>
      </w:r>
    </w:p>
    <w:p w:rsidR="001675DA" w:rsidRDefault="001675DA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测评类型：选择想查看的测评任务所属的测评类型，然后进行搜索。</w:t>
      </w:r>
    </w:p>
    <w:p w:rsidR="001675DA" w:rsidRDefault="001675DA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任务详情：显示该测评任务的结果列表。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（下文详细说明）</w:t>
      </w:r>
    </w:p>
    <w:p w:rsidR="001675DA" w:rsidRDefault="001675DA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结果统计：显示该测评任务的统计结果。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（下文详细说明）</w:t>
      </w:r>
    </w:p>
    <w:p w:rsidR="001675DA" w:rsidRDefault="001675DA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编辑：对该测评任务的初始设置进行修改。</w:t>
      </w:r>
    </w:p>
    <w:p w:rsidR="001675DA" w:rsidRDefault="001675DA" w:rsidP="0047355C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删除：删除该测评任务。</w:t>
      </w:r>
    </w:p>
    <w:p w:rsidR="001675DA" w:rsidRPr="00BE2ECA" w:rsidRDefault="00332318" w:rsidP="00BE2ECA">
      <w:pPr>
        <w:pStyle w:val="a8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szCs w:val="21"/>
        </w:rPr>
      </w:pPr>
      <w:r w:rsidRPr="00BE2ECA">
        <w:rPr>
          <w:rFonts w:ascii="微软雅黑" w:eastAsia="微软雅黑" w:hAnsi="微软雅黑" w:cs="微软雅黑" w:hint="eastAsia"/>
          <w:szCs w:val="21"/>
        </w:rPr>
        <w:t>任务详情</w:t>
      </w:r>
    </w:p>
    <w:p w:rsidR="00221278" w:rsidRDefault="00221278" w:rsidP="00332318">
      <w:pPr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/>
          <w:noProof/>
          <w:sz w:val="28"/>
          <w:szCs w:val="28"/>
        </w:rPr>
        <w:lastRenderedPageBreak/>
        <w:drawing>
          <wp:inline distT="0" distB="0" distL="0" distR="0" wp14:anchorId="2579C3AC" wp14:editId="4B546A83">
            <wp:extent cx="5281778" cy="215387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0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278" w:rsidRDefault="00221278" w:rsidP="00221278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szCs w:val="21"/>
        </w:rPr>
      </w:pPr>
      <w:r w:rsidRPr="00221278">
        <w:rPr>
          <w:rFonts w:ascii="微软雅黑" w:eastAsia="微软雅黑" w:hAnsi="微软雅黑" w:cs="微软雅黑" w:hint="eastAsia"/>
          <w:szCs w:val="21"/>
        </w:rPr>
        <w:t>测试状态</w:t>
      </w:r>
      <w:r>
        <w:rPr>
          <w:rFonts w:ascii="微软雅黑" w:eastAsia="微软雅黑" w:hAnsi="微软雅黑" w:cs="微软雅黑" w:hint="eastAsia"/>
          <w:szCs w:val="21"/>
        </w:rPr>
        <w:t>：</w:t>
      </w:r>
      <w:r w:rsidR="00936DDF">
        <w:rPr>
          <w:rFonts w:ascii="微软雅黑" w:eastAsia="微软雅黑" w:hAnsi="微软雅黑" w:cs="微软雅黑" w:hint="eastAsia"/>
          <w:szCs w:val="21"/>
        </w:rPr>
        <w:t>测试状态共分为已测试、未测试、重做待测三种。可通过点击切换显示不同</w:t>
      </w:r>
      <w:r w:rsidR="00EF412B">
        <w:rPr>
          <w:rFonts w:ascii="微软雅黑" w:eastAsia="微软雅黑" w:hAnsi="微软雅黑" w:cs="微软雅黑" w:hint="eastAsia"/>
          <w:szCs w:val="21"/>
        </w:rPr>
        <w:t>测试状态的学生名单。在</w:t>
      </w:r>
      <w:r w:rsidR="00936DDF" w:rsidRPr="00EF412B">
        <w:rPr>
          <w:rFonts w:ascii="微软雅黑" w:eastAsia="微软雅黑" w:hAnsi="微软雅黑" w:cs="微软雅黑" w:hint="eastAsia"/>
          <w:color w:val="FF0000"/>
          <w:szCs w:val="21"/>
        </w:rPr>
        <w:t>【已测试】</w:t>
      </w:r>
      <w:r w:rsidR="00EF412B">
        <w:rPr>
          <w:rFonts w:ascii="微软雅黑" w:eastAsia="微软雅黑" w:hAnsi="微软雅黑" w:cs="微软雅黑" w:hint="eastAsia"/>
          <w:szCs w:val="21"/>
        </w:rPr>
        <w:t>状态下，还可批量导出学生的测评报告。</w:t>
      </w:r>
    </w:p>
    <w:p w:rsidR="00EF412B" w:rsidRDefault="00EF412B" w:rsidP="00221278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导出EXCEL：可导出当前测试状态下的学生名单。</w:t>
      </w:r>
    </w:p>
    <w:p w:rsidR="00EF412B" w:rsidRDefault="00EF412B" w:rsidP="00221278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要求重测：让该学生获得一次重新测评的机会。</w:t>
      </w:r>
    </w:p>
    <w:p w:rsidR="00EF412B" w:rsidRDefault="00EF412B" w:rsidP="00221278">
      <w:pPr>
        <w:pStyle w:val="a8"/>
        <w:numPr>
          <w:ilvl w:val="0"/>
          <w:numId w:val="5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个人报告：查看该学生的个人测评报告。</w:t>
      </w:r>
    </w:p>
    <w:p w:rsidR="00014ACC" w:rsidRPr="00BE2ECA" w:rsidRDefault="00014ACC" w:rsidP="00BE2ECA">
      <w:pPr>
        <w:pStyle w:val="a8"/>
        <w:numPr>
          <w:ilvl w:val="0"/>
          <w:numId w:val="8"/>
        </w:numPr>
        <w:ind w:firstLineChars="0"/>
        <w:rPr>
          <w:rFonts w:ascii="微软雅黑" w:eastAsia="微软雅黑" w:hAnsi="微软雅黑" w:cs="微软雅黑"/>
          <w:szCs w:val="21"/>
        </w:rPr>
      </w:pPr>
      <w:r w:rsidRPr="00BE2ECA">
        <w:rPr>
          <w:rFonts w:ascii="微软雅黑" w:eastAsia="微软雅黑" w:hAnsi="微软雅黑" w:cs="微软雅黑" w:hint="eastAsia"/>
          <w:szCs w:val="21"/>
        </w:rPr>
        <w:t>结果统计</w:t>
      </w:r>
    </w:p>
    <w:p w:rsidR="00014ACC" w:rsidRDefault="00014ACC" w:rsidP="00014ACC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 wp14:anchorId="03AF3FD1" wp14:editId="752FDAB0">
            <wp:extent cx="5281684" cy="233376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335" cy="23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ACC" w:rsidRDefault="00014ACC" w:rsidP="00014ACC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统计对象</w:t>
      </w:r>
      <w:r w:rsidR="00F42F27">
        <w:rPr>
          <w:rFonts w:ascii="微软雅黑" w:eastAsia="微软雅黑" w:hAnsi="微软雅黑" w:cs="微软雅黑" w:hint="eastAsia"/>
          <w:szCs w:val="21"/>
        </w:rPr>
        <w:t>：选择</w:t>
      </w:r>
      <w:r w:rsidR="00904C22">
        <w:rPr>
          <w:rFonts w:ascii="微软雅黑" w:eastAsia="微软雅黑" w:hAnsi="微软雅黑" w:cs="微软雅黑" w:hint="eastAsia"/>
          <w:szCs w:val="21"/>
        </w:rPr>
        <w:t>要显示统计结果的对象。</w:t>
      </w:r>
    </w:p>
    <w:p w:rsidR="00904C22" w:rsidRDefault="00904C22" w:rsidP="00014ACC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性别：选择要显示统计结果的对象性别。</w:t>
      </w:r>
    </w:p>
    <w:p w:rsidR="00904C22" w:rsidRPr="00904C22" w:rsidRDefault="00904C22" w:rsidP="00014ACC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详细列表：跳转</w:t>
      </w:r>
      <w:r w:rsidRPr="00904C22">
        <w:rPr>
          <w:rFonts w:ascii="微软雅黑" w:eastAsia="微软雅黑" w:hAnsi="微软雅黑" w:cs="微软雅黑" w:hint="eastAsia"/>
          <w:color w:val="FF0000"/>
          <w:szCs w:val="21"/>
        </w:rPr>
        <w:t>【任务详情】</w:t>
      </w:r>
    </w:p>
    <w:p w:rsidR="00904C22" w:rsidRDefault="00904C22" w:rsidP="00014ACC">
      <w:pPr>
        <w:pStyle w:val="a8"/>
        <w:numPr>
          <w:ilvl w:val="0"/>
          <w:numId w:val="6"/>
        </w:numPr>
        <w:ind w:firstLineChars="0"/>
        <w:rPr>
          <w:rFonts w:ascii="微软雅黑" w:eastAsia="微软雅黑" w:hAnsi="微软雅黑" w:cs="微软雅黑"/>
          <w:szCs w:val="21"/>
        </w:rPr>
      </w:pPr>
      <w:r w:rsidRPr="00904C22">
        <w:rPr>
          <w:rFonts w:ascii="微软雅黑" w:eastAsia="微软雅黑" w:hAnsi="微软雅黑" w:cs="微软雅黑" w:hint="eastAsia"/>
          <w:szCs w:val="21"/>
        </w:rPr>
        <w:t>统计分析：</w:t>
      </w:r>
      <w:r>
        <w:rPr>
          <w:rFonts w:ascii="微软雅黑" w:eastAsia="微软雅黑" w:hAnsi="微软雅黑" w:cs="微软雅黑" w:hint="eastAsia"/>
          <w:szCs w:val="21"/>
        </w:rPr>
        <w:t>以图表的形式显示本次测评的统计结果。（见下图）</w:t>
      </w:r>
    </w:p>
    <w:p w:rsidR="00904C22" w:rsidRDefault="00904C22" w:rsidP="00904C22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>
            <wp:extent cx="5274310" cy="24479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ECA" w:rsidRDefault="00BE2ECA" w:rsidP="00BE2ECA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 w:val="28"/>
          <w:szCs w:val="28"/>
        </w:rPr>
      </w:pPr>
      <w:r w:rsidRPr="00BE2ECA">
        <w:rPr>
          <w:rFonts w:ascii="微软雅黑" w:eastAsia="微软雅黑" w:hAnsi="微软雅黑" w:cs="微软雅黑" w:hint="eastAsia"/>
          <w:sz w:val="28"/>
          <w:szCs w:val="28"/>
        </w:rPr>
        <w:t>教师端</w:t>
      </w:r>
    </w:p>
    <w:p w:rsidR="005B3D35" w:rsidRPr="005B3D35" w:rsidRDefault="005B3D35" w:rsidP="005B3D35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测评管理入口</w:t>
      </w:r>
    </w:p>
    <w:p w:rsidR="00BE2ECA" w:rsidRPr="00904C22" w:rsidRDefault="00F26209" w:rsidP="00904C22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>
            <wp:extent cx="5268036" cy="2326943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84" w:rsidRDefault="005B3D35" w:rsidP="005B3D35">
      <w:pPr>
        <w:pStyle w:val="a8"/>
        <w:numPr>
          <w:ilvl w:val="0"/>
          <w:numId w:val="9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学生成长档案：登录学校教师端，点击本系统左侧的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学生成长档案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】</w:t>
      </w:r>
      <w:r>
        <w:rPr>
          <w:rFonts w:ascii="微软雅黑" w:eastAsia="微软雅黑" w:hAnsi="微软雅黑" w:cs="微软雅黑" w:hint="eastAsia"/>
          <w:szCs w:val="21"/>
        </w:rPr>
        <w:t>里的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【</w:t>
      </w:r>
      <w:r>
        <w:rPr>
          <w:rFonts w:ascii="微软雅黑" w:eastAsia="微软雅黑" w:hAnsi="微软雅黑" w:cs="微软雅黑" w:hint="eastAsia"/>
          <w:color w:val="FF0000"/>
          <w:szCs w:val="21"/>
        </w:rPr>
        <w:t>测评管理</w:t>
      </w:r>
      <w:r w:rsidRPr="001675DA">
        <w:rPr>
          <w:rFonts w:ascii="微软雅黑" w:eastAsia="微软雅黑" w:hAnsi="微软雅黑" w:cs="微软雅黑" w:hint="eastAsia"/>
          <w:color w:val="FF0000"/>
          <w:szCs w:val="21"/>
        </w:rPr>
        <w:t>】</w:t>
      </w:r>
      <w:r>
        <w:rPr>
          <w:rFonts w:ascii="微软雅黑" w:eastAsia="微软雅黑" w:hAnsi="微软雅黑" w:cs="微软雅黑" w:hint="eastAsia"/>
          <w:szCs w:val="21"/>
        </w:rPr>
        <w:t>。</w:t>
      </w:r>
    </w:p>
    <w:p w:rsidR="005B3D35" w:rsidRDefault="005B3D35" w:rsidP="005B3D35">
      <w:pPr>
        <w:pStyle w:val="a8"/>
        <w:numPr>
          <w:ilvl w:val="0"/>
          <w:numId w:val="9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测评管理：可查看该老师所管理的所有学生进行过的全部测评任务。</w:t>
      </w:r>
    </w:p>
    <w:p w:rsidR="005B3D35" w:rsidRDefault="005B3D35" w:rsidP="005B3D35">
      <w:pPr>
        <w:pStyle w:val="a8"/>
        <w:numPr>
          <w:ilvl w:val="0"/>
          <w:numId w:val="9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个人施测任务：可针对某个学生单独新建测评任务。</w:t>
      </w:r>
      <w:r w:rsidR="00C94839" w:rsidRPr="001459AF">
        <w:rPr>
          <w:rFonts w:ascii="微软雅黑" w:eastAsia="微软雅黑" w:hAnsi="微软雅黑" w:cs="微软雅黑" w:hint="eastAsia"/>
          <w:color w:val="FF0000"/>
          <w:szCs w:val="21"/>
        </w:rPr>
        <w:t>（下文详细说明）</w:t>
      </w:r>
    </w:p>
    <w:p w:rsidR="005B3D35" w:rsidRDefault="005B3D35" w:rsidP="005B3D35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测评管理</w:t>
      </w:r>
    </w:p>
    <w:p w:rsidR="00186892" w:rsidRDefault="00186892" w:rsidP="00186892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lastRenderedPageBreak/>
        <w:drawing>
          <wp:inline distT="0" distB="0" distL="0" distR="0">
            <wp:extent cx="5274310" cy="22586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AF" w:rsidRPr="001459AF" w:rsidRDefault="001459AF" w:rsidP="001459AF">
      <w:pPr>
        <w:pStyle w:val="a8"/>
        <w:numPr>
          <w:ilvl w:val="0"/>
          <w:numId w:val="11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统计分析：用图表的形式简单显示本次测评任务的结果。</w:t>
      </w:r>
      <w:r w:rsidRPr="001459AF">
        <w:rPr>
          <w:rFonts w:ascii="微软雅黑" w:eastAsia="微软雅黑" w:hAnsi="微软雅黑" w:cs="微软雅黑" w:hint="eastAsia"/>
          <w:color w:val="FF0000"/>
          <w:szCs w:val="21"/>
        </w:rPr>
        <w:t>（</w:t>
      </w:r>
      <w:r>
        <w:rPr>
          <w:rFonts w:ascii="微软雅黑" w:eastAsia="微软雅黑" w:hAnsi="微软雅黑" w:cs="微软雅黑" w:hint="eastAsia"/>
          <w:color w:val="FF0000"/>
          <w:szCs w:val="21"/>
        </w:rPr>
        <w:t>见下图</w:t>
      </w:r>
      <w:r w:rsidRPr="001459AF">
        <w:rPr>
          <w:rFonts w:ascii="微软雅黑" w:eastAsia="微软雅黑" w:hAnsi="微软雅黑" w:cs="微软雅黑" w:hint="eastAsia"/>
          <w:color w:val="FF0000"/>
          <w:szCs w:val="21"/>
        </w:rPr>
        <w:t>）</w:t>
      </w:r>
    </w:p>
    <w:p w:rsidR="001459AF" w:rsidRPr="001459AF" w:rsidRDefault="001459AF" w:rsidP="001459AF">
      <w:pPr>
        <w:pStyle w:val="a8"/>
        <w:numPr>
          <w:ilvl w:val="0"/>
          <w:numId w:val="11"/>
        </w:numPr>
        <w:ind w:firstLineChars="0"/>
        <w:rPr>
          <w:rFonts w:ascii="微软雅黑" w:eastAsia="微软雅黑" w:hAnsi="微软雅黑" w:cs="微软雅黑"/>
          <w:szCs w:val="21"/>
        </w:rPr>
      </w:pPr>
      <w:r w:rsidRPr="001459AF">
        <w:rPr>
          <w:rFonts w:ascii="微软雅黑" w:eastAsia="微软雅黑" w:hAnsi="微软雅黑" w:cs="微软雅黑" w:hint="eastAsia"/>
          <w:szCs w:val="21"/>
        </w:rPr>
        <w:t>详细列表：</w:t>
      </w:r>
      <w:r>
        <w:rPr>
          <w:rFonts w:ascii="微软雅黑" w:eastAsia="微软雅黑" w:hAnsi="微软雅黑" w:cs="微软雅黑" w:hint="eastAsia"/>
          <w:szCs w:val="21"/>
        </w:rPr>
        <w:t>用列表的形式显示本次测评任务的结果信息，可导出为EXCEL表格。同时可查看学生的测评报告，并将其批量导出。</w:t>
      </w:r>
      <w:r w:rsidRPr="001459AF">
        <w:rPr>
          <w:rFonts w:ascii="微软雅黑" w:eastAsia="微软雅黑" w:hAnsi="微软雅黑" w:cs="微软雅黑" w:hint="eastAsia"/>
          <w:color w:val="FF0000"/>
          <w:szCs w:val="21"/>
        </w:rPr>
        <w:t>（下文详细说明）</w:t>
      </w:r>
    </w:p>
    <w:p w:rsidR="001459AF" w:rsidRDefault="001459AF" w:rsidP="001459AF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统计分析</w:t>
      </w:r>
    </w:p>
    <w:p w:rsidR="001459AF" w:rsidRDefault="001459AF" w:rsidP="001459AF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>
            <wp:extent cx="5274310" cy="30397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AF" w:rsidRDefault="001459AF" w:rsidP="001459AF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详细列表</w:t>
      </w:r>
    </w:p>
    <w:p w:rsidR="001459AF" w:rsidRPr="001459AF" w:rsidRDefault="001459AF" w:rsidP="001459AF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lastRenderedPageBreak/>
        <w:drawing>
          <wp:inline distT="0" distB="0" distL="0" distR="0">
            <wp:extent cx="5274860" cy="266813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AF" w:rsidRDefault="00721682" w:rsidP="00721682">
      <w:pPr>
        <w:pStyle w:val="a8"/>
        <w:numPr>
          <w:ilvl w:val="0"/>
          <w:numId w:val="13"/>
        </w:numPr>
        <w:ind w:firstLineChars="0"/>
        <w:rPr>
          <w:rFonts w:ascii="微软雅黑" w:eastAsia="微软雅黑" w:hAnsi="微软雅黑" w:cs="微软雅黑"/>
          <w:szCs w:val="21"/>
        </w:rPr>
      </w:pPr>
      <w:r w:rsidRPr="00721682">
        <w:rPr>
          <w:rFonts w:ascii="微软雅黑" w:eastAsia="微软雅黑" w:hAnsi="微软雅黑" w:cs="微软雅黑" w:hint="eastAsia"/>
          <w:szCs w:val="21"/>
        </w:rPr>
        <w:tab/>
        <w:t>测试状态：测试状态共分为已测试、未测试、重做待测三种。可通过点击切换显示不同测试状态的学生名单。</w:t>
      </w:r>
    </w:p>
    <w:p w:rsidR="00721682" w:rsidRDefault="00721682" w:rsidP="00721682">
      <w:pPr>
        <w:pStyle w:val="a8"/>
        <w:numPr>
          <w:ilvl w:val="0"/>
          <w:numId w:val="13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批量导出个人报告：批量导出当前状态下显示的所有个人测评报告。</w:t>
      </w:r>
    </w:p>
    <w:p w:rsidR="00721682" w:rsidRDefault="00721682" w:rsidP="00721682">
      <w:pPr>
        <w:pStyle w:val="a8"/>
        <w:numPr>
          <w:ilvl w:val="0"/>
          <w:numId w:val="13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导出EXCEL：用EXCEL表格的形式导出当前状态下显示的测评结果信息。</w:t>
      </w:r>
    </w:p>
    <w:p w:rsidR="00721682" w:rsidRDefault="00721682" w:rsidP="00721682">
      <w:pPr>
        <w:pStyle w:val="a8"/>
        <w:numPr>
          <w:ilvl w:val="0"/>
          <w:numId w:val="13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要求重测：让该学生获得一次重新测评的机会。</w:t>
      </w:r>
    </w:p>
    <w:p w:rsidR="00721682" w:rsidRDefault="00721682" w:rsidP="00721682">
      <w:pPr>
        <w:pStyle w:val="a8"/>
        <w:numPr>
          <w:ilvl w:val="0"/>
          <w:numId w:val="13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查看报告：查看该学生的个人测评报告。</w:t>
      </w:r>
    </w:p>
    <w:p w:rsidR="00C94839" w:rsidRDefault="00C94839" w:rsidP="00C94839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个人施测任务</w:t>
      </w:r>
    </w:p>
    <w:p w:rsidR="00C94839" w:rsidRPr="00C94839" w:rsidRDefault="00C94839" w:rsidP="00C94839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>
            <wp:extent cx="5329451" cy="2408829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5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9AF" w:rsidRDefault="00C94839" w:rsidP="00C94839">
      <w:pPr>
        <w:pStyle w:val="a8"/>
        <w:numPr>
          <w:ilvl w:val="0"/>
          <w:numId w:val="1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新建个人任务：新建针对某个学生的独立测评任务。</w:t>
      </w:r>
      <w:r w:rsidRPr="001459AF">
        <w:rPr>
          <w:rFonts w:ascii="微软雅黑" w:eastAsia="微软雅黑" w:hAnsi="微软雅黑" w:cs="微软雅黑" w:hint="eastAsia"/>
          <w:color w:val="FF0000"/>
          <w:szCs w:val="21"/>
        </w:rPr>
        <w:t>（</w:t>
      </w:r>
      <w:r>
        <w:rPr>
          <w:rFonts w:ascii="微软雅黑" w:eastAsia="微软雅黑" w:hAnsi="微软雅黑" w:cs="微软雅黑" w:hint="eastAsia"/>
          <w:color w:val="FF0000"/>
          <w:szCs w:val="21"/>
        </w:rPr>
        <w:t>见下图</w:t>
      </w:r>
      <w:r w:rsidRPr="001459AF">
        <w:rPr>
          <w:rFonts w:ascii="微软雅黑" w:eastAsia="微软雅黑" w:hAnsi="微软雅黑" w:cs="微软雅黑" w:hint="eastAsia"/>
          <w:color w:val="FF0000"/>
          <w:szCs w:val="21"/>
        </w:rPr>
        <w:t>）</w:t>
      </w:r>
    </w:p>
    <w:p w:rsidR="00C94839" w:rsidRDefault="00C94839" w:rsidP="00C94839">
      <w:pPr>
        <w:pStyle w:val="a8"/>
        <w:numPr>
          <w:ilvl w:val="0"/>
          <w:numId w:val="1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编辑任务：对该测评任务的初始设置进行调整。</w:t>
      </w:r>
    </w:p>
    <w:p w:rsidR="00C94839" w:rsidRDefault="00C94839" w:rsidP="00C94839">
      <w:pPr>
        <w:pStyle w:val="a8"/>
        <w:numPr>
          <w:ilvl w:val="0"/>
          <w:numId w:val="1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删除任务：删除该测评任务。</w:t>
      </w:r>
    </w:p>
    <w:p w:rsidR="00C94839" w:rsidRPr="00C94839" w:rsidRDefault="00C94839" w:rsidP="00C94839">
      <w:pPr>
        <w:pStyle w:val="a8"/>
        <w:numPr>
          <w:ilvl w:val="0"/>
          <w:numId w:val="10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新建个人任务</w:t>
      </w:r>
    </w:p>
    <w:p w:rsidR="001459AF" w:rsidRPr="00C94839" w:rsidRDefault="00C94839" w:rsidP="00C94839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0" distR="0">
            <wp:extent cx="5274860" cy="4183039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2C" w:rsidRDefault="00DE0D2C" w:rsidP="00DE0D2C">
      <w:pPr>
        <w:pStyle w:val="a8"/>
        <w:numPr>
          <w:ilvl w:val="0"/>
          <w:numId w:val="7"/>
        </w:numPr>
        <w:ind w:firstLineChars="0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学生</w:t>
      </w:r>
      <w:r w:rsidRPr="00BE2ECA">
        <w:rPr>
          <w:rFonts w:ascii="微软雅黑" w:eastAsia="微软雅黑" w:hAnsi="微软雅黑" w:cs="微软雅黑" w:hint="eastAsia"/>
          <w:sz w:val="28"/>
          <w:szCs w:val="28"/>
        </w:rPr>
        <w:t>端</w:t>
      </w:r>
    </w:p>
    <w:p w:rsidR="001459AF" w:rsidRDefault="00DE0D2C" w:rsidP="00186892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0" distR="0">
            <wp:extent cx="5397689" cy="221093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20" cy="22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C7" w:rsidRPr="001459AF" w:rsidRDefault="003A4DC7" w:rsidP="00186892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操作流程：登录学生端 →【生涯成长档案】→【测试管理】→【测评】→【查看报告】</w:t>
      </w:r>
    </w:p>
    <w:sectPr w:rsidR="003A4DC7" w:rsidRPr="001459AF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0D" w:rsidRDefault="0035470D">
      <w:r>
        <w:separator/>
      </w:r>
    </w:p>
  </w:endnote>
  <w:endnote w:type="continuationSeparator" w:id="0">
    <w:p w:rsidR="0035470D" w:rsidRDefault="00354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9FA" w:rsidRDefault="007F5B8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1676400</wp:posOffset>
              </wp:positionH>
              <wp:positionV relativeFrom="paragraph">
                <wp:posOffset>133985</wp:posOffset>
              </wp:positionV>
              <wp:extent cx="2013585" cy="33274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585" cy="332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69FA" w:rsidRDefault="007F5B89">
                          <w:pPr>
                            <w:rPr>
                              <w:rFonts w:ascii="微软雅黑" w:eastAsia="微软雅黑" w:hAnsi="微软雅黑" w:cs="微软雅黑"/>
                              <w:color w:val="42B1E6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42B1E6"/>
                              <w:sz w:val="22"/>
                              <w:szCs w:val="22"/>
                            </w:rPr>
                            <w:t>网址：plan.51xuanxiao.com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7" type="#_x0000_t202" style="position:absolute;margin-left:132pt;margin-top:10.55pt;width:158.5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" filled="f" stroked="f" strokeweight=".5pt">
              <v:textbox>
                <w:txbxContent>
                  <w:p w:rsidR="003469FA" w:rsidRDefault="007F5B89">
                    <w:pPr>
                      <w:rPr>
                        <w:rFonts w:ascii="微软雅黑" w:eastAsia="微软雅黑" w:hAnsi="微软雅黑" w:cs="微软雅黑"/>
                        <w:color w:val="42B1E6"/>
                        <w:sz w:val="22"/>
                        <w:szCs w:val="22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42B1E6"/>
                        <w:sz w:val="22"/>
                        <w:szCs w:val="22"/>
                      </w:rPr>
                      <w:t>网址：plan.51xuanxiao.com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97790</wp:posOffset>
              </wp:positionV>
              <wp:extent cx="5302250" cy="0"/>
              <wp:effectExtent l="0" t="0" r="0" b="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21410" y="9784080"/>
                        <a:ext cx="5302250" cy="0"/>
                      </a:xfrm>
                      <a:prstGeom prst="line">
                        <a:avLst/>
                      </a:prstGeom>
                      <a:ln>
                        <a:solidFill>
                          <a:srgbClr val="42B1E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10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7.7pt" to="416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" strokecolor="#42b1e6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0D" w:rsidRDefault="0035470D">
      <w:r>
        <w:separator/>
      </w:r>
    </w:p>
  </w:footnote>
  <w:footnote w:type="continuationSeparator" w:id="0">
    <w:p w:rsidR="0035470D" w:rsidRDefault="00354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9FA" w:rsidRDefault="007F5B8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-1164590</wp:posOffset>
              </wp:positionH>
              <wp:positionV relativeFrom="paragraph">
                <wp:posOffset>71755</wp:posOffset>
              </wp:positionV>
              <wp:extent cx="7646035" cy="8890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271780" y="592455"/>
                        <a:ext cx="7646035" cy="8890"/>
                      </a:xfrm>
                      <a:prstGeom prst="line">
                        <a:avLst/>
                      </a:prstGeom>
                      <a:ln>
                        <a:solidFill>
                          <a:srgbClr val="42B1E6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1.7pt,5.65pt" to="510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" strokecolor="#42b1e6" strokeweight="1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4009390</wp:posOffset>
              </wp:positionH>
              <wp:positionV relativeFrom="paragraph">
                <wp:posOffset>-365125</wp:posOffset>
              </wp:positionV>
              <wp:extent cx="2325370" cy="358140"/>
              <wp:effectExtent l="0" t="0" r="17780" b="381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1153160" y="605155"/>
                        <a:ext cx="2325370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469FA" w:rsidRDefault="007F5B89">
                          <w:pPr>
                            <w:jc w:val="center"/>
                            <w:rPr>
                              <w:rFonts w:ascii="微软雅黑" w:eastAsia="微软雅黑" w:hAnsi="微软雅黑" w:cs="微软雅黑"/>
                              <w:b/>
                              <w:bCs/>
                              <w:color w:val="42B1E6"/>
                              <w:sz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42B1E6"/>
                              <w:sz w:val="24"/>
                            </w:rPr>
                            <w:t>咨询热线：400-990-5160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left:0;text-align:left;margin-left:315.7pt;margin-top:-28.75pt;width:183.1pt;height:2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" filled="f" stroked="f" strokeweight=".5pt">
              <v:textbox>
                <w:txbxContent>
                  <w:p w:rsidR="003469FA" w:rsidRDefault="007F5B89">
                    <w:pPr>
                      <w:jc w:val="center"/>
                      <w:rPr>
                        <w:rFonts w:ascii="微软雅黑" w:eastAsia="微软雅黑" w:hAnsi="微软雅黑" w:cs="微软雅黑"/>
                        <w:b/>
                        <w:bCs/>
                        <w:color w:val="42B1E6"/>
                        <w:sz w:val="24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b/>
                        <w:bCs/>
                        <w:color w:val="42B1E6"/>
                        <w:sz w:val="24"/>
                      </w:rPr>
                      <w:t>咨询热线：400-990-5160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-872490</wp:posOffset>
          </wp:positionH>
          <wp:positionV relativeFrom="paragraph">
            <wp:posOffset>-325755</wp:posOffset>
          </wp:positionV>
          <wp:extent cx="1022985" cy="300990"/>
          <wp:effectExtent l="0" t="0" r="0" b="0"/>
          <wp:wrapThrough wrapText="bothSides">
            <wp:wrapPolygon edited="0">
              <wp:start x="7642" y="0"/>
              <wp:lineTo x="0" y="0"/>
              <wp:lineTo x="0" y="20506"/>
              <wp:lineTo x="20916" y="20506"/>
              <wp:lineTo x="21318" y="10937"/>
              <wp:lineTo x="21318" y="0"/>
              <wp:lineTo x="9654" y="0"/>
              <wp:lineTo x="7642" y="0"/>
            </wp:wrapPolygon>
          </wp:wrapThrough>
          <wp:docPr id="4" name="图片 4" descr="蓝色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蓝色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985" cy="300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22D14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6C40983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1B6E2F"/>
    <w:multiLevelType w:val="hybridMultilevel"/>
    <w:tmpl w:val="B3E83E90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B61DC0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E765E4"/>
    <w:multiLevelType w:val="hybridMultilevel"/>
    <w:tmpl w:val="5E58CE3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597ED9"/>
    <w:multiLevelType w:val="hybridMultilevel"/>
    <w:tmpl w:val="E79866CC"/>
    <w:lvl w:ilvl="0" w:tplc="70C848B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8870DAA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D80D6B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267B1C"/>
    <w:multiLevelType w:val="hybridMultilevel"/>
    <w:tmpl w:val="D57E01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ED0D2E"/>
    <w:multiLevelType w:val="hybridMultilevel"/>
    <w:tmpl w:val="63D68D94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CE24BB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CC20195"/>
    <w:multiLevelType w:val="hybridMultilevel"/>
    <w:tmpl w:val="A1BACBCA"/>
    <w:lvl w:ilvl="0" w:tplc="79D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C0862D2"/>
    <w:multiLevelType w:val="hybridMultilevel"/>
    <w:tmpl w:val="7FFA1232"/>
    <w:lvl w:ilvl="0" w:tplc="4A6EE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36D7283"/>
    <w:multiLevelType w:val="hybridMultilevel"/>
    <w:tmpl w:val="D57E01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4"/>
  </w:num>
  <w:num w:numId="8">
    <w:abstractNumId w:val="13"/>
  </w:num>
  <w:num w:numId="9">
    <w:abstractNumId w:val="3"/>
  </w:num>
  <w:num w:numId="10">
    <w:abstractNumId w:val="8"/>
  </w:num>
  <w:num w:numId="11">
    <w:abstractNumId w:val="0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E6"/>
    <w:rsid w:val="00014ACC"/>
    <w:rsid w:val="00085C84"/>
    <w:rsid w:val="00120BCF"/>
    <w:rsid w:val="001459AF"/>
    <w:rsid w:val="001675DA"/>
    <w:rsid w:val="00186892"/>
    <w:rsid w:val="00221278"/>
    <w:rsid w:val="00260A69"/>
    <w:rsid w:val="00275377"/>
    <w:rsid w:val="00291EE6"/>
    <w:rsid w:val="00292C97"/>
    <w:rsid w:val="00332318"/>
    <w:rsid w:val="003469FA"/>
    <w:rsid w:val="0035470D"/>
    <w:rsid w:val="003A4DC7"/>
    <w:rsid w:val="003D2FD5"/>
    <w:rsid w:val="0044646F"/>
    <w:rsid w:val="00471DAD"/>
    <w:rsid w:val="0047355C"/>
    <w:rsid w:val="005537A8"/>
    <w:rsid w:val="0056373A"/>
    <w:rsid w:val="005B3D35"/>
    <w:rsid w:val="00721682"/>
    <w:rsid w:val="007F5B89"/>
    <w:rsid w:val="00904C22"/>
    <w:rsid w:val="00936DDF"/>
    <w:rsid w:val="009553CE"/>
    <w:rsid w:val="00965C8F"/>
    <w:rsid w:val="00984A8A"/>
    <w:rsid w:val="00A85399"/>
    <w:rsid w:val="00BE2ECA"/>
    <w:rsid w:val="00C7745D"/>
    <w:rsid w:val="00C94839"/>
    <w:rsid w:val="00D8098A"/>
    <w:rsid w:val="00DE0D2C"/>
    <w:rsid w:val="00E67763"/>
    <w:rsid w:val="00EF412B"/>
    <w:rsid w:val="00F26209"/>
    <w:rsid w:val="00F42F27"/>
    <w:rsid w:val="043D2458"/>
    <w:rsid w:val="069A784F"/>
    <w:rsid w:val="0BA94B6A"/>
    <w:rsid w:val="0C472185"/>
    <w:rsid w:val="1FE85338"/>
    <w:rsid w:val="26CE2046"/>
    <w:rsid w:val="2DC303BF"/>
    <w:rsid w:val="3612229A"/>
    <w:rsid w:val="40A05C40"/>
    <w:rsid w:val="429F5706"/>
    <w:rsid w:val="4BA40022"/>
    <w:rsid w:val="4CCB6361"/>
    <w:rsid w:val="555439FE"/>
    <w:rsid w:val="558442F4"/>
    <w:rsid w:val="55BC7E41"/>
    <w:rsid w:val="569C0B1C"/>
    <w:rsid w:val="5D703876"/>
    <w:rsid w:val="703B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Balloon Text"/>
    <w:basedOn w:val="a"/>
    <w:link w:val="Char"/>
    <w:rsid w:val="00C7745D"/>
    <w:rPr>
      <w:sz w:val="18"/>
      <w:szCs w:val="18"/>
    </w:rPr>
  </w:style>
  <w:style w:type="character" w:customStyle="1" w:styleId="Char">
    <w:name w:val="批注框文本 Char"/>
    <w:basedOn w:val="a0"/>
    <w:link w:val="a7"/>
    <w:rsid w:val="00C7745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A853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Hyperlink"/>
    <w:basedOn w:val="a0"/>
    <w:qFormat/>
    <w:rPr>
      <w:color w:val="0000FF"/>
      <w:u w:val="single"/>
    </w:rPr>
  </w:style>
  <w:style w:type="paragraph" w:styleId="a7">
    <w:name w:val="Balloon Text"/>
    <w:basedOn w:val="a"/>
    <w:link w:val="Char"/>
    <w:rsid w:val="00C7745D"/>
    <w:rPr>
      <w:sz w:val="18"/>
      <w:szCs w:val="18"/>
    </w:rPr>
  </w:style>
  <w:style w:type="character" w:customStyle="1" w:styleId="Char">
    <w:name w:val="批注框文本 Char"/>
    <w:basedOn w:val="a0"/>
    <w:link w:val="a7"/>
    <w:rsid w:val="00C7745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A853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\Documents\&#27169;&#26495;\51&#36873;&#26657;&#39029;&#30473;&#39029;&#2361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51选校页眉页尾模板.dotx</Template>
  <TotalTime>175</TotalTime>
  <Pages>7</Pages>
  <Words>218</Words>
  <Characters>1247</Characters>
  <Application>Microsoft Office Word</Application>
  <DocSecurity>0</DocSecurity>
  <Lines>10</Lines>
  <Paragraphs>2</Paragraphs>
  <ScaleCrop>false</ScaleCrop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YinMin</cp:lastModifiedBy>
  <cp:revision>20</cp:revision>
  <dcterms:created xsi:type="dcterms:W3CDTF">2017-01-23T07:12:00Z</dcterms:created>
  <dcterms:modified xsi:type="dcterms:W3CDTF">2017-01-24T02:03:00Z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