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rPr>
          <w:sz w:val="21"/>
          <w:szCs w:val="21"/>
        </w:rPr>
      </w:pPr>
      <w:r>
        <w:rPr>
          <w:sz w:val="21"/>
          <w:szCs w:val="21"/>
        </w:rPr>
        <w:t>读一读性格色彩学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红色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“元气族”，快乐外向的团队带动者。做事情的动机很大程度上是为了快乐，快乐是这些人的最大驱动力。他们积极、乐观，天赋超凡魅力，随性而又善于交际。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典型代表：《西游记》取经路上那位爱闹腾、好耍小聪明的八戒。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蓝色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“心机蛇”，最佳执行官。偶尔认真过度到能把时间按秒钟计算，持久深入的关系是他们这类人所着意建立和维系的。他们具有可贵的品质，对待朋友忠诚而诚挚，并在思想上深层次地关心和交流。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典型代表：《三国演义》中聪明反被聪明误的周瑜，遇见更蓝性格的高手诸葛亮后，一步三计，算计太多，最后把自己给气死。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黄色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“山林之王”，强有力的激进指挥!这类人深层次的驱动力来自对目标的实现和完成。他们一般都具有前瞻性和领导能力，即便遇到的麻烦重重也会第一个有办法出手解决，通常都有很强的责任感、决策力和自信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典型代表：《红楼梦》里算尽机关，出尽风头的凤姐是也。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绿色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“和事佬”，和平的促进者。他们的核心是对和谐与稳定的追求，缺乏锋芒与棱角。他们宽容透明，通常都非常友善，适应性强，是很好的倾听者。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典型代表：《水浒》中功成身退，唯一没去打方腊的入云龙公孙胜，梁山的第一明白人。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看了生动有趣又富有哲理的性格色彩学，你知道自己是属于哪种颜色吗?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11B221BB"/>
    <w:rsid w:val="124F71DB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3EDE0E06"/>
    <w:rsid w:val="404A0F59"/>
    <w:rsid w:val="42F2562A"/>
    <w:rsid w:val="47DC0771"/>
    <w:rsid w:val="4E4B7433"/>
    <w:rsid w:val="523941F6"/>
    <w:rsid w:val="5D0D7F55"/>
    <w:rsid w:val="642333A7"/>
    <w:rsid w:val="64AA533A"/>
    <w:rsid w:val="64CF0877"/>
    <w:rsid w:val="66730236"/>
    <w:rsid w:val="70442690"/>
    <w:rsid w:val="710A095F"/>
    <w:rsid w:val="72E24001"/>
    <w:rsid w:val="75E5008B"/>
    <w:rsid w:val="7782177E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2016-11-14T02:03:38Z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