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40" w:rsidRDefault="00F6324C">
      <w:pPr>
        <w:jc w:val="center"/>
      </w:pPr>
      <w:bookmarkStart w:id="0" w:name="_GoBack"/>
      <w:r>
        <w:rPr>
          <w:rFonts w:hint="eastAsia"/>
        </w:rPr>
        <w:t>河北省高中生涯规划教育实验研究方案（修订稿）</w:t>
      </w:r>
    </w:p>
    <w:bookmarkEnd w:id="0"/>
    <w:p w:rsidR="00A67F40" w:rsidRDefault="00A67F40"/>
    <w:p w:rsidR="00A67F40" w:rsidRDefault="00F6324C">
      <w:pPr>
        <w:ind w:firstLineChars="200" w:firstLine="420"/>
      </w:pPr>
      <w:r>
        <w:rPr>
          <w:rFonts w:hint="eastAsia"/>
        </w:rPr>
        <w:t>2014</w:t>
      </w:r>
      <w:r>
        <w:rPr>
          <w:rFonts w:hint="eastAsia"/>
        </w:rPr>
        <w:t>年</w:t>
      </w:r>
      <w:r>
        <w:rPr>
          <w:rFonts w:hint="eastAsia"/>
        </w:rPr>
        <w:t>9</w:t>
      </w:r>
      <w:r>
        <w:rPr>
          <w:rFonts w:hint="eastAsia"/>
        </w:rPr>
        <w:t>月国务院下发了《国务院关于深化考试招生制度改革的实施意见》（国发〔</w:t>
      </w:r>
      <w:r>
        <w:rPr>
          <w:rFonts w:hint="eastAsia"/>
        </w:rPr>
        <w:t>2014</w:t>
      </w:r>
      <w:r>
        <w:rPr>
          <w:rFonts w:hint="eastAsia"/>
        </w:rPr>
        <w:t>〕</w:t>
      </w:r>
      <w:r>
        <w:rPr>
          <w:rFonts w:hint="eastAsia"/>
        </w:rPr>
        <w:t>35</w:t>
      </w:r>
      <w:r>
        <w:rPr>
          <w:rFonts w:hint="eastAsia"/>
        </w:rPr>
        <w:t>号，以下简称《实施意见》），标志着深化基础教育课程改革和考试招生制度改革正式拉开帷幕。为了贯彻《实施意见》，深入推进素质教育，推动高中多样化发展，落实选择性教育思想，加强对高中学生的理想、心理、学业、生涯和生活等方面的指导，</w:t>
      </w:r>
      <w:r>
        <w:rPr>
          <w:rFonts w:hint="eastAsia"/>
        </w:rPr>
        <w:t>2015</w:t>
      </w:r>
      <w:r>
        <w:rPr>
          <w:rFonts w:hint="eastAsia"/>
        </w:rPr>
        <w:t>年</w:t>
      </w:r>
      <w:r>
        <w:rPr>
          <w:rFonts w:hint="eastAsia"/>
        </w:rPr>
        <w:t>1</w:t>
      </w:r>
      <w:r>
        <w:rPr>
          <w:rFonts w:hint="eastAsia"/>
        </w:rPr>
        <w:t>月，河北省教科所启动高中学生生涯规划教育实验研究项目，并下发了《河北省高中生涯规划教育实验方案》。为了与时俱进，进一步加强河北省高中生涯规划教育工作，切实保障工作的深入开展，在原有实验方案的基础上进行修订，形成了《河北省高中生涯规划教育实验研究方案（修订稿）》。</w:t>
      </w:r>
    </w:p>
    <w:p w:rsidR="00A67F40" w:rsidRDefault="00F6324C">
      <w:r>
        <w:rPr>
          <w:rFonts w:hint="eastAsia"/>
        </w:rPr>
        <w:t>一、研究的背景和意义</w:t>
      </w:r>
    </w:p>
    <w:p w:rsidR="00A67F40" w:rsidRDefault="00F6324C">
      <w:pPr>
        <w:ind w:firstLineChars="200" w:firstLine="420"/>
      </w:pPr>
      <w:r>
        <w:rPr>
          <w:rFonts w:hint="eastAsia"/>
        </w:rPr>
        <w:t>党的十八大指出，加快确立人才优先发展战略布局，加大创新创业人才培养支持力度。《国家中长期教育改革和发展规划纲要（</w:t>
      </w:r>
      <w:r>
        <w:rPr>
          <w:rFonts w:hint="eastAsia"/>
        </w:rPr>
        <w:t>2010-2020</w:t>
      </w:r>
      <w:r>
        <w:rPr>
          <w:rFonts w:hint="eastAsia"/>
        </w:rPr>
        <w:t>）》中提出：“尊重教育规律和学生身心发展规律，为每个学生提供适合的教育，培养造就数以亿计的高素质劳动者、数以千万计的专门人才和一大批拔尖创新人才。”“建立学生发展指导制度，加强对学生的理想、心理、学业等多方面指导”。</w:t>
      </w:r>
      <w:r w:rsidRPr="00F6324C">
        <w:rPr>
          <w:rFonts w:hint="eastAsia"/>
          <w:color w:val="FF0000"/>
        </w:rPr>
        <w:t>高中不再分文理科，学生可以根据自己的性格、兴趣、价值观选择学科和专业，“增加学生的选择性，分散学生的考试压力，促进学生全面而有个性的发展”。</w:t>
      </w:r>
      <w:r>
        <w:rPr>
          <w:rFonts w:hint="eastAsia"/>
        </w:rPr>
        <w:t>《教育部关于普通高中学业水平考试的实施意见》（教基二</w:t>
      </w:r>
      <w:r>
        <w:rPr>
          <w:rFonts w:hint="eastAsia"/>
        </w:rPr>
        <w:t>[2014]10</w:t>
      </w:r>
      <w:r>
        <w:rPr>
          <w:rFonts w:hint="eastAsia"/>
        </w:rPr>
        <w:t>号）也明确指出“要加强学生生涯规划指导”。这些政策文件的出台，标志着我国将培养创新人才、使每个孩子接受适合的教育提到国家意志层面。</w:t>
      </w:r>
      <w:r>
        <w:rPr>
          <w:rFonts w:hint="eastAsia"/>
        </w:rPr>
        <w:t xml:space="preserve"> </w:t>
      </w:r>
    </w:p>
    <w:p w:rsidR="00A67F40" w:rsidRDefault="00F6324C">
      <w:pPr>
        <w:ind w:firstLineChars="200" w:firstLine="420"/>
      </w:pPr>
      <w:r>
        <w:rPr>
          <w:rFonts w:hint="eastAsia"/>
        </w:rPr>
        <w:t>十八届五中全会公报提出“普及高中阶段教育”，这意味着我国整个基础教育将实施全面“普及”。普及教育与选拔教育有本质的区别，普及教育表现为所有的高中生毕业之后都应该具备去社会谋生的能力，其社会化程度要高于选拔教育。在这样的育人导向下办学，各学校需要改变千校一面现象，积极探索适合学生的教育，拓宽多样化办学思路，坚持因材施教的原则，关注学生的核心素养，把生涯规划教育与日常教育教学有机结合，正确引导学生根据各自的基础和兴趣分层分类发展。高中学段是学生的人生观和价值观形成的关键时期，也是其个性形成、自主发展的重要时期。这个阶段，学生需要在老师的正确引导下，培养健康、积极的人生态度，需要了解自我，看清自己的特长和短板，唤醒生涯意识，主要是形成自我认知与职业意识。为今后毕业走向社会择业，或者考大学填报志愿时选择学校和专业打下良好的基础。学校教育最终是教会学生未来生活所需的技能，实现人人成才的目标。</w:t>
      </w:r>
    </w:p>
    <w:p w:rsidR="00A67F40" w:rsidRDefault="00F6324C">
      <w:r>
        <w:rPr>
          <w:rFonts w:hint="eastAsia"/>
        </w:rPr>
        <w:t>二、核心概念界定</w:t>
      </w:r>
    </w:p>
    <w:p w:rsidR="00A67F40" w:rsidRDefault="00F6324C">
      <w:r>
        <w:rPr>
          <w:rFonts w:hint="eastAsia"/>
        </w:rPr>
        <w:t>1.</w:t>
      </w:r>
      <w:r>
        <w:rPr>
          <w:rFonts w:hint="eastAsia"/>
        </w:rPr>
        <w:t>生涯：指从事某种活动或职业的生活，也指生命、人生。</w:t>
      </w:r>
    </w:p>
    <w:p w:rsidR="00A67F40" w:rsidRDefault="00F6324C">
      <w:r>
        <w:rPr>
          <w:rFonts w:hint="eastAsia"/>
        </w:rPr>
        <w:t>2.</w:t>
      </w:r>
      <w:r>
        <w:rPr>
          <w:rFonts w:hint="eastAsia"/>
        </w:rPr>
        <w:t>生涯规划：简单来说，就是对生涯进行比较全面的长远的发展计划。它通常建立在个体对自我全面、深刻的认识的基础之上，需要结合自身发展的一般性特点。</w:t>
      </w:r>
    </w:p>
    <w:p w:rsidR="00A67F40" w:rsidRDefault="00F6324C">
      <w:r>
        <w:rPr>
          <w:rFonts w:hint="eastAsia"/>
        </w:rPr>
        <w:t>3.</w:t>
      </w:r>
      <w:r>
        <w:rPr>
          <w:rFonts w:hint="eastAsia"/>
        </w:rPr>
        <w:t>生涯规划教育：</w:t>
      </w:r>
      <w:r>
        <w:rPr>
          <w:rFonts w:hint="eastAsia"/>
          <w:color w:val="FF0000"/>
          <w:shd w:val="clear" w:color="FFFFFF" w:fill="D9D9D9"/>
        </w:rPr>
        <w:t>生涯规划教育是帮助学生进行生涯认知、掌握生涯规划的知识与技能、进行生涯决策、确立生涯发展目标、寻求最佳生涯发展途径的有计划、专业性的教育活动。</w:t>
      </w:r>
    </w:p>
    <w:p w:rsidR="00A67F40" w:rsidRDefault="00F6324C">
      <w:r>
        <w:rPr>
          <w:rFonts w:hint="eastAsia"/>
        </w:rPr>
        <w:t>高中阶段的生涯规划教育不单纯是对学生个体进行职业预期、职业目标的指导，更应该是通过正规教育引导学生建立学习知识与未来发展的内在联系，形成对自我发展的清晰认识，促进自我设计与完善，为学生的终身发展和创造有价值、有意义的幸福人生奠定基础。</w:t>
      </w:r>
    </w:p>
    <w:p w:rsidR="00A67F40" w:rsidRDefault="00F6324C">
      <w:r>
        <w:rPr>
          <w:rFonts w:hint="eastAsia"/>
        </w:rPr>
        <w:t>三、国内外研究现状及发展趋势</w:t>
      </w:r>
      <w:r>
        <w:rPr>
          <w:rFonts w:hint="eastAsia"/>
        </w:rPr>
        <w:t xml:space="preserve">  </w:t>
      </w:r>
    </w:p>
    <w:p w:rsidR="00A67F40" w:rsidRDefault="00F6324C">
      <w:pPr>
        <w:ind w:firstLineChars="200" w:firstLine="420"/>
      </w:pPr>
      <w:r>
        <w:rPr>
          <w:rFonts w:hint="eastAsia"/>
        </w:rPr>
        <w:t>1898</w:t>
      </w:r>
      <w:r>
        <w:rPr>
          <w:rFonts w:hint="eastAsia"/>
        </w:rPr>
        <w:t>年，美国的杰西•戴维斯就开始在学校教育中探索实施职业咨询。</w:t>
      </w:r>
      <w:r>
        <w:rPr>
          <w:rFonts w:hint="eastAsia"/>
        </w:rPr>
        <w:t>1971</w:t>
      </w:r>
      <w:r>
        <w:rPr>
          <w:rFonts w:hint="eastAsia"/>
        </w:rPr>
        <w:t>年，美国联邦教育署</w:t>
      </w:r>
      <w:proofErr w:type="gramStart"/>
      <w:r>
        <w:rPr>
          <w:rFonts w:hint="eastAsia"/>
        </w:rPr>
        <w:t>署长悉德尼</w:t>
      </w:r>
      <w:proofErr w:type="gramEnd"/>
      <w:r>
        <w:rPr>
          <w:rFonts w:hint="eastAsia"/>
        </w:rPr>
        <w:t>•马兰提出了生涯教育，认为生涯教育是全民教育，应是从义务教育开始，延伸至高等教育及继续教育的整个过程。</w:t>
      </w:r>
      <w:r>
        <w:rPr>
          <w:rFonts w:hint="eastAsia"/>
        </w:rPr>
        <w:t>1974</w:t>
      </w:r>
      <w:r>
        <w:rPr>
          <w:rFonts w:hint="eastAsia"/>
        </w:rPr>
        <w:t>年，美国《生涯教育法案》规定：“生涯教育课程应面向所有的学生；生涯教育是一种持续性教育，自儿童早期直至中学后整个人</w:t>
      </w:r>
      <w:r>
        <w:rPr>
          <w:rFonts w:hint="eastAsia"/>
        </w:rPr>
        <w:lastRenderedPageBreak/>
        <w:t>生的历程。”</w:t>
      </w:r>
      <w:r>
        <w:rPr>
          <w:rFonts w:hint="eastAsia"/>
        </w:rPr>
        <w:t>1989</w:t>
      </w:r>
      <w:r>
        <w:rPr>
          <w:rFonts w:hint="eastAsia"/>
        </w:rPr>
        <w:t>年，美国《国家职业发展指导方针》规定：</w:t>
      </w:r>
      <w:proofErr w:type="gramStart"/>
      <w:r>
        <w:rPr>
          <w:rFonts w:hint="eastAsia"/>
        </w:rPr>
        <w:t>“</w:t>
      </w:r>
      <w:proofErr w:type="gramEnd"/>
      <w:r>
        <w:rPr>
          <w:rFonts w:hint="eastAsia"/>
        </w:rPr>
        <w:t>职业指导从小学就要开始。即从</w:t>
      </w:r>
      <w:r>
        <w:rPr>
          <w:rFonts w:hint="eastAsia"/>
        </w:rPr>
        <w:t>6</w:t>
      </w:r>
      <w:r>
        <w:rPr>
          <w:rFonts w:hint="eastAsia"/>
        </w:rPr>
        <w:t>岁开始，孩子就要培养职业意识，接受职业发展指导，学会并开始职业规划，让学生进行与就业有关的</w:t>
      </w:r>
      <w:r>
        <w:rPr>
          <w:rFonts w:hint="eastAsia"/>
        </w:rPr>
        <w:t>12</w:t>
      </w:r>
      <w:r>
        <w:rPr>
          <w:rFonts w:hint="eastAsia"/>
        </w:rPr>
        <w:t>种能力、六七十项“指标”的训练。</w:t>
      </w:r>
      <w:proofErr w:type="gramStart"/>
      <w:r>
        <w:rPr>
          <w:rFonts w:hint="eastAsia"/>
        </w:rPr>
        <w:t>”</w:t>
      </w:r>
      <w:proofErr w:type="gramEnd"/>
      <w:r>
        <w:rPr>
          <w:rFonts w:hint="eastAsia"/>
        </w:rPr>
        <w:t>他们的教育理念认为，生涯教育是围绕着人的发展而进行的正规教育，不同年龄的孩子对生涯规划的认识不同、能力有别，在这一理念的指导下，很多国家的教育部门也根据不同的学段设计不同的生涯规划教育的课程，配备专业的指导教师，如幼儿园、小学的课程设计就要教会孩子学会生存能力、沟通能力、合作能力等，而中学尤其是高中的生涯规划教育更多的是教会学生认识自我，帮助学生发现自身特长，高中生可以有很多机会去企业进行职业学习与体验。</w:t>
      </w:r>
    </w:p>
    <w:p w:rsidR="00A67F40" w:rsidRDefault="00F6324C">
      <w:pPr>
        <w:ind w:firstLineChars="200" w:firstLine="420"/>
      </w:pPr>
      <w:r>
        <w:rPr>
          <w:rFonts w:hint="eastAsia"/>
        </w:rPr>
        <w:t>从广义上来讲，我国在公元前</w:t>
      </w:r>
      <w:r>
        <w:rPr>
          <w:rFonts w:hint="eastAsia"/>
        </w:rPr>
        <w:t>11</w:t>
      </w:r>
      <w:r>
        <w:rPr>
          <w:rFonts w:hint="eastAsia"/>
        </w:rPr>
        <w:t>世纪，“百家宗师”姜子牙提出了“先谋后事者昌，先事后谋者亡”的经典论述。崇尚谋略和事前规划在中华传统文化中历来具有重要位置。进入现代社会以来，我国开展生涯规划教育研究多是在高等院校进行的职业生涯指导教育。新世纪以来，国务院、教育部发布的一系列文件提到了在高中进行生涯规划教育，新一轮的基础教育课程改革也将生涯规划教育提到重要地位，这才引起研究者、教育工作者的真正重视，一些发达地区的教育行政部门也出台了相关文件，但无论是理论层面的研究还是实践层面的尝试，基本上还都停留在探索阶段，时不我待，在高中阶段进行生涯规划教育研究很迫切、很必要也有极大的现实意义。</w:t>
      </w:r>
    </w:p>
    <w:p w:rsidR="00A67F40" w:rsidRDefault="00F6324C">
      <w:r>
        <w:rPr>
          <w:rFonts w:hint="eastAsia"/>
        </w:rPr>
        <w:t>四、研究目标、内容、方法和过程</w:t>
      </w:r>
      <w:r>
        <w:rPr>
          <w:rFonts w:hint="eastAsia"/>
        </w:rPr>
        <w:t xml:space="preserve"> </w:t>
      </w:r>
    </w:p>
    <w:p w:rsidR="00A67F40" w:rsidRDefault="00F6324C">
      <w:r>
        <w:rPr>
          <w:rFonts w:hint="eastAsia"/>
        </w:rPr>
        <w:t>1.</w:t>
      </w:r>
      <w:r>
        <w:rPr>
          <w:rFonts w:hint="eastAsia"/>
        </w:rPr>
        <w:t>研究目标</w:t>
      </w:r>
    </w:p>
    <w:p w:rsidR="00A67F40" w:rsidRDefault="00F6324C">
      <w:pPr>
        <w:ind w:firstLineChars="200" w:firstLine="420"/>
        <w:rPr>
          <w:color w:val="FF0000"/>
          <w:shd w:val="clear" w:color="FFFFFF" w:fill="D9D9D9"/>
        </w:rPr>
      </w:pPr>
      <w:r>
        <w:rPr>
          <w:rFonts w:hint="eastAsia"/>
          <w:color w:val="FF0000"/>
          <w:shd w:val="clear" w:color="FFFFFF" w:fill="D9D9D9"/>
        </w:rPr>
        <w:t>让学生认识到生涯规划对人生发展的重要意义，提高自己的生涯规划能力；普通高中学校拓宽办学思路，实现多样化办学模式；确立特色课程建设在普通高中多样化办学中的主体地位；提高教师整体素质，树立全面育人的教育理念，实现从“教书匠”到教育行家的跨越。</w:t>
      </w:r>
    </w:p>
    <w:p w:rsidR="00A67F40" w:rsidRDefault="00F6324C">
      <w:r>
        <w:rPr>
          <w:rFonts w:hint="eastAsia"/>
        </w:rPr>
        <w:t>2.</w:t>
      </w:r>
      <w:r>
        <w:rPr>
          <w:rFonts w:hint="eastAsia"/>
        </w:rPr>
        <w:t>研究内容</w:t>
      </w:r>
    </w:p>
    <w:p w:rsidR="00A67F40" w:rsidRDefault="00F6324C">
      <w:pPr>
        <w:ind w:firstLineChars="200" w:firstLine="420"/>
      </w:pPr>
      <w:r>
        <w:rPr>
          <w:rFonts w:hint="eastAsia"/>
          <w:color w:val="FF0000"/>
          <w:shd w:val="clear" w:color="FFFFFF" w:fill="D9D9D9"/>
        </w:rPr>
        <w:t>学生角度：</w:t>
      </w:r>
      <w:r>
        <w:rPr>
          <w:rFonts w:hint="eastAsia"/>
        </w:rPr>
        <w:t>激活学生基础教育阶段乃至今后各人生阶段学习和发展的动力源泉；认识到生涯规划对人生发展的重要意义，树立起对自己人生负责的态度和主动发展的信念；逐步发现、探索、认识自我，客观、全面地认识自我，不断挖掘自我潜能，促进自我的完善与发展；根据自己的兴趣、禀赋选择所学课程，使自己的学科选择、个性特长、高考志愿实现最大程度的契合；了解社会发展变化和环境中的有效资源，把个人发展与社会发展需要相结合，提高社会适应能力；学会自我管理、自我监控、自我反思和调整，提高生涯管理与决策能力。</w:t>
      </w:r>
    </w:p>
    <w:p w:rsidR="00A67F40" w:rsidRDefault="00F6324C">
      <w:pPr>
        <w:ind w:firstLineChars="200" w:firstLine="420"/>
      </w:pPr>
      <w:r>
        <w:rPr>
          <w:rFonts w:hint="eastAsia"/>
          <w:color w:val="FF0000"/>
          <w:shd w:val="clear" w:color="FFFFFF" w:fill="D9D9D9"/>
        </w:rPr>
        <w:t>学校角度</w:t>
      </w:r>
      <w:r>
        <w:rPr>
          <w:rFonts w:hint="eastAsia"/>
        </w:rPr>
        <w:t>：拓宽多元办学思路，加强课程的多样化与选择性，为学生多元发展提供更多选择的课程，努力促进学生全面而有个性的发展，彰显学校的办学定位；试办合作综合高中，试行“</w:t>
      </w:r>
      <w:r>
        <w:rPr>
          <w:rFonts w:hint="eastAsia"/>
        </w:rPr>
        <w:t>2+1</w:t>
      </w:r>
      <w:r>
        <w:rPr>
          <w:rFonts w:hint="eastAsia"/>
        </w:rPr>
        <w:t>”模式的新型综合高中教育，探索形成高中教育“立交桥”模式，拓宽高中毕业生继续学习的通道，提高技能型人才的社会地位，整体提升国民素质；创新特色高中，总结以外语、艺术（书法、播音主持等）、体育（足球、羽毛球等）、网络等为特色的高中学校办学经验，进一步开阔特色高中办学思路，鼓励学生个性发展，提升特色高中办学质量。</w:t>
      </w:r>
    </w:p>
    <w:p w:rsidR="00A67F40" w:rsidRDefault="00F6324C">
      <w:pPr>
        <w:ind w:firstLineChars="200" w:firstLine="420"/>
      </w:pPr>
      <w:r>
        <w:rPr>
          <w:rFonts w:hint="eastAsia"/>
        </w:rPr>
        <w:t>课程角度：普通高中办学与人才培养多样化的关键在于课程建设，在保证国家课程开齐开全的基础上，要赋予高中学校更大的课程管理自主权。打破单学科课程壁垒，尝试学科群的课程建设，完善学科课程体系；扩大校本课程在课程门类和课时中的比例，鼓励开发更多的特色课程；</w:t>
      </w:r>
      <w:r w:rsidRPr="00F6324C">
        <w:rPr>
          <w:rFonts w:hint="eastAsia"/>
          <w:color w:val="FF0000"/>
        </w:rPr>
        <w:t>建立健全学生自主选择课程制度</w:t>
      </w:r>
      <w:r>
        <w:rPr>
          <w:rFonts w:hint="eastAsia"/>
        </w:rPr>
        <w:t>，确立特色课程建设在多样化办学中的主体地位；</w:t>
      </w:r>
      <w:r w:rsidRPr="00F6324C">
        <w:rPr>
          <w:rFonts w:hint="eastAsia"/>
          <w:color w:val="FF0000"/>
        </w:rPr>
        <w:t>科学研究学生学习的过程性评价、教育教学资源的合理利用等问题</w:t>
      </w:r>
      <w:r>
        <w:rPr>
          <w:rFonts w:hint="eastAsia"/>
        </w:rPr>
        <w:t>。</w:t>
      </w:r>
    </w:p>
    <w:p w:rsidR="00A67F40" w:rsidRDefault="00F6324C">
      <w:pPr>
        <w:ind w:firstLineChars="200" w:firstLine="420"/>
      </w:pPr>
      <w:r>
        <w:rPr>
          <w:rFonts w:hint="eastAsia"/>
          <w:color w:val="FF0000"/>
          <w:shd w:val="clear" w:color="FFFFFF" w:fill="D9D9D9"/>
        </w:rPr>
        <w:t>教师角度：</w:t>
      </w:r>
      <w:r>
        <w:rPr>
          <w:rFonts w:hint="eastAsia"/>
        </w:rPr>
        <w:t>通过生涯规划教育课程的开设，拓宽教育教学思路，树立全面育人的教育理念，在教学中渗透对学生人生规划的指导，实现从单学科教学到学科</w:t>
      </w:r>
      <w:proofErr w:type="gramStart"/>
      <w:r>
        <w:rPr>
          <w:rFonts w:hint="eastAsia"/>
        </w:rPr>
        <w:t>群教学</w:t>
      </w:r>
      <w:proofErr w:type="gramEnd"/>
      <w:r>
        <w:rPr>
          <w:rFonts w:hint="eastAsia"/>
        </w:rPr>
        <w:t>的课程建设研究；学科分层次教学，实现学生的个性化学习需求，由只关注学生成绩为指导学习关注学生成长，着力培养学生的核心素养。树立终身学习的理念，通过阅读专业书籍、参加专业培训等不同形式的学习进修，不断提升自己的业务能力和理论水平。</w:t>
      </w:r>
      <w:r>
        <w:rPr>
          <w:rFonts w:hint="eastAsia"/>
        </w:rPr>
        <w:t xml:space="preserve"> </w:t>
      </w:r>
    </w:p>
    <w:p w:rsidR="00A67F40" w:rsidRDefault="00F6324C">
      <w:r>
        <w:rPr>
          <w:rFonts w:hint="eastAsia"/>
        </w:rPr>
        <w:lastRenderedPageBreak/>
        <w:t>3.</w:t>
      </w:r>
      <w:r>
        <w:rPr>
          <w:rFonts w:hint="eastAsia"/>
        </w:rPr>
        <w:t>研究方法</w:t>
      </w:r>
    </w:p>
    <w:p w:rsidR="00A67F40" w:rsidRDefault="00F6324C">
      <w:pPr>
        <w:ind w:firstLineChars="200" w:firstLine="420"/>
      </w:pPr>
      <w:r>
        <w:rPr>
          <w:rFonts w:hint="eastAsia"/>
        </w:rPr>
        <w:t>生涯规划教育研究的主要方法是跟进式的行动研究法，除此之外，还采纳诸如文献资料法、调研分析法、定性定量法、经验总结法、比较法等，增加研究的科学性和规范性。</w:t>
      </w:r>
    </w:p>
    <w:p w:rsidR="00A67F40" w:rsidRDefault="00F6324C">
      <w:r>
        <w:rPr>
          <w:rFonts w:hint="eastAsia"/>
        </w:rPr>
        <w:t>4.</w:t>
      </w:r>
      <w:r>
        <w:rPr>
          <w:rFonts w:hint="eastAsia"/>
        </w:rPr>
        <w:t>研究过程</w:t>
      </w:r>
    </w:p>
    <w:p w:rsidR="00A67F40" w:rsidRDefault="00F6324C">
      <w:pPr>
        <w:ind w:firstLineChars="200" w:firstLine="420"/>
      </w:pPr>
      <w:r>
        <w:rPr>
          <w:rFonts w:hint="eastAsia"/>
        </w:rPr>
        <w:t>本研究拟定研究周期为三年，包括三个研究阶段。</w:t>
      </w:r>
    </w:p>
    <w:p w:rsidR="00A67F40" w:rsidRDefault="00F6324C">
      <w:r>
        <w:rPr>
          <w:rFonts w:hint="eastAsia"/>
        </w:rPr>
        <w:t>第一阶段（</w:t>
      </w:r>
      <w:r>
        <w:rPr>
          <w:rFonts w:hint="eastAsia"/>
        </w:rPr>
        <w:t>2015</w:t>
      </w:r>
      <w:r>
        <w:rPr>
          <w:rFonts w:hint="eastAsia"/>
        </w:rPr>
        <w:t>年</w:t>
      </w:r>
      <w:r>
        <w:rPr>
          <w:rFonts w:hint="eastAsia"/>
        </w:rPr>
        <w:t>4</w:t>
      </w:r>
      <w:r>
        <w:rPr>
          <w:rFonts w:hint="eastAsia"/>
        </w:rPr>
        <w:t>月至</w:t>
      </w:r>
      <w:r>
        <w:rPr>
          <w:rFonts w:hint="eastAsia"/>
        </w:rPr>
        <w:t>2016</w:t>
      </w:r>
      <w:r>
        <w:rPr>
          <w:rFonts w:hint="eastAsia"/>
        </w:rPr>
        <w:t>年</w:t>
      </w:r>
      <w:r>
        <w:rPr>
          <w:rFonts w:hint="eastAsia"/>
        </w:rPr>
        <w:t>8</w:t>
      </w:r>
      <w:r>
        <w:rPr>
          <w:rFonts w:hint="eastAsia"/>
        </w:rPr>
        <w:t>月）规划实施阶段。</w:t>
      </w:r>
    </w:p>
    <w:p w:rsidR="00A67F40" w:rsidRDefault="00F6324C">
      <w:pPr>
        <w:ind w:firstLineChars="200" w:firstLine="420"/>
      </w:pPr>
      <w:r>
        <w:rPr>
          <w:rFonts w:hint="eastAsia"/>
        </w:rPr>
        <w:t>写出实验方案，确定研究内容和研究方向；成立省高中生涯规划教育工作小组，作为研究部署、组织协调和推进落实实验工作的决策机构；创办《河北省高中生涯规划教育工作简报》，作为及时反映各地高中生涯规划教育动态、交流经验、专题指导的平台；向全省教研机构和实验学校下发工作指导意见、实验方案等相关文件通知，部署实验工作，提出具体要求；对实验地区、实验学校进行调研视导、对骨干教师进行专业培训；各市教研机构和实验学校在省高中生涯规划教育工作小组领导下，研究制定本地区、本学校的实验方向和实验方案，进行第一阶段的研究实施。</w:t>
      </w:r>
    </w:p>
    <w:p w:rsidR="00A67F40" w:rsidRDefault="00F6324C">
      <w:r>
        <w:rPr>
          <w:rFonts w:hint="eastAsia"/>
        </w:rPr>
        <w:t>第二阶段（</w:t>
      </w:r>
      <w:r>
        <w:rPr>
          <w:rFonts w:hint="eastAsia"/>
        </w:rPr>
        <w:t>2016</w:t>
      </w:r>
      <w:r>
        <w:rPr>
          <w:rFonts w:hint="eastAsia"/>
        </w:rPr>
        <w:t>年</w:t>
      </w:r>
      <w:r>
        <w:rPr>
          <w:rFonts w:hint="eastAsia"/>
        </w:rPr>
        <w:t>9</w:t>
      </w:r>
      <w:r>
        <w:rPr>
          <w:rFonts w:hint="eastAsia"/>
        </w:rPr>
        <w:t>月至</w:t>
      </w:r>
      <w:r>
        <w:rPr>
          <w:rFonts w:hint="eastAsia"/>
        </w:rPr>
        <w:t>2017</w:t>
      </w:r>
      <w:r>
        <w:rPr>
          <w:rFonts w:hint="eastAsia"/>
        </w:rPr>
        <w:t>年</w:t>
      </w:r>
      <w:r>
        <w:rPr>
          <w:rFonts w:hint="eastAsia"/>
        </w:rPr>
        <w:t>8</w:t>
      </w:r>
      <w:r>
        <w:rPr>
          <w:rFonts w:hint="eastAsia"/>
        </w:rPr>
        <w:t>月）探索提高阶段。</w:t>
      </w:r>
    </w:p>
    <w:p w:rsidR="00A67F40" w:rsidRDefault="00F6324C">
      <w:pPr>
        <w:ind w:firstLineChars="200" w:firstLine="420"/>
      </w:pPr>
      <w:r>
        <w:rPr>
          <w:rFonts w:hint="eastAsia"/>
        </w:rPr>
        <w:t>总结出具有典型性的经验成果，适时推出典型实验学校，召开现场会；推出优秀实验教研机构、学校、教师；推出优秀生涯规划教育校本课程建设课例；总结出具有一定水准的理论成果，着手修订编写河北省高中生涯规划教育地方教材。</w:t>
      </w:r>
    </w:p>
    <w:p w:rsidR="00A67F40" w:rsidRDefault="00F6324C">
      <w:r>
        <w:rPr>
          <w:rFonts w:hint="eastAsia"/>
        </w:rPr>
        <w:t>第三阶段（</w:t>
      </w:r>
      <w:r>
        <w:rPr>
          <w:rFonts w:hint="eastAsia"/>
        </w:rPr>
        <w:t>2017</w:t>
      </w:r>
      <w:r>
        <w:rPr>
          <w:rFonts w:hint="eastAsia"/>
        </w:rPr>
        <w:t>年</w:t>
      </w:r>
      <w:r>
        <w:rPr>
          <w:rFonts w:hint="eastAsia"/>
        </w:rPr>
        <w:t>9</w:t>
      </w:r>
      <w:r>
        <w:rPr>
          <w:rFonts w:hint="eastAsia"/>
        </w:rPr>
        <w:t>月至</w:t>
      </w:r>
      <w:r>
        <w:rPr>
          <w:rFonts w:hint="eastAsia"/>
        </w:rPr>
        <w:t>2018</w:t>
      </w:r>
      <w:r>
        <w:rPr>
          <w:rFonts w:hint="eastAsia"/>
        </w:rPr>
        <w:t>年</w:t>
      </w:r>
      <w:r>
        <w:rPr>
          <w:rFonts w:hint="eastAsia"/>
        </w:rPr>
        <w:t>8</w:t>
      </w:r>
      <w:r>
        <w:rPr>
          <w:rFonts w:hint="eastAsia"/>
        </w:rPr>
        <w:t>月）深化推广及总结阶段。</w:t>
      </w:r>
    </w:p>
    <w:p w:rsidR="00A67F40" w:rsidRDefault="00F6324C">
      <w:pPr>
        <w:ind w:firstLineChars="200" w:firstLine="420"/>
      </w:pPr>
      <w:r>
        <w:rPr>
          <w:rFonts w:hint="eastAsia"/>
        </w:rPr>
        <w:t>伴随着新的考试招生制度改革在河北省的实施，拿出具有推广价值的经验；扩大实验学校规模；拿出比较成熟的理论成果。聘请专家学者作报告，组织鉴定；拿出全程总结报告。形成具有我省特点的高中生涯规划教育课程建设体系。根据实验推进程度和价值需求，研制新的实验方案，进行更深入的研究。</w:t>
      </w:r>
      <w:r>
        <w:rPr>
          <w:rFonts w:hint="eastAsia"/>
        </w:rPr>
        <w:t xml:space="preserve"> </w:t>
      </w:r>
    </w:p>
    <w:p w:rsidR="00A67F40" w:rsidRDefault="00F6324C">
      <w:r>
        <w:rPr>
          <w:rFonts w:hint="eastAsia"/>
        </w:rPr>
        <w:t>五、组织机构及实验要求</w:t>
      </w:r>
    </w:p>
    <w:p w:rsidR="00A67F40" w:rsidRDefault="00F6324C">
      <w:r>
        <w:rPr>
          <w:rFonts w:hint="eastAsia"/>
        </w:rPr>
        <w:t>（一）组织机构</w:t>
      </w:r>
    </w:p>
    <w:p w:rsidR="00A67F40" w:rsidRDefault="00F6324C">
      <w:r>
        <w:rPr>
          <w:rFonts w:hint="eastAsia"/>
        </w:rPr>
        <w:t>成立河北省高中生涯规划教育工作小组，其构成为：</w:t>
      </w:r>
    </w:p>
    <w:p w:rsidR="00A67F40" w:rsidRDefault="00F6324C">
      <w:r>
        <w:rPr>
          <w:rFonts w:hint="eastAsia"/>
        </w:rPr>
        <w:t>组</w:t>
      </w:r>
      <w:r>
        <w:rPr>
          <w:rFonts w:hint="eastAsia"/>
        </w:rPr>
        <w:t xml:space="preserve">  </w:t>
      </w:r>
      <w:r>
        <w:rPr>
          <w:rFonts w:hint="eastAsia"/>
        </w:rPr>
        <w:t>长：赵清海</w:t>
      </w:r>
    </w:p>
    <w:p w:rsidR="00A67F40" w:rsidRDefault="00F6324C">
      <w:r>
        <w:rPr>
          <w:rFonts w:hint="eastAsia"/>
        </w:rPr>
        <w:t>副组长：张瑾琳</w:t>
      </w:r>
    </w:p>
    <w:p w:rsidR="00A67F40" w:rsidRDefault="00F6324C">
      <w:r>
        <w:rPr>
          <w:rFonts w:hint="eastAsia"/>
        </w:rPr>
        <w:t>成</w:t>
      </w:r>
      <w:r>
        <w:rPr>
          <w:rFonts w:hint="eastAsia"/>
        </w:rPr>
        <w:t xml:space="preserve">  </w:t>
      </w:r>
      <w:r>
        <w:rPr>
          <w:rFonts w:hint="eastAsia"/>
        </w:rPr>
        <w:t>员：郑永信、李丽芳、王秋岩、宋颂、王勤</w:t>
      </w:r>
    </w:p>
    <w:p w:rsidR="00A67F40" w:rsidRDefault="00F6324C">
      <w:r>
        <w:rPr>
          <w:rFonts w:hint="eastAsia"/>
        </w:rPr>
        <w:t>工作小组办公室设在省教科所高中教育研究室</w:t>
      </w:r>
    </w:p>
    <w:p w:rsidR="00A67F40" w:rsidRDefault="00F6324C">
      <w:r>
        <w:rPr>
          <w:rFonts w:hint="eastAsia"/>
        </w:rPr>
        <w:t>实验单位：各市教研机构及实验学校</w:t>
      </w:r>
    </w:p>
    <w:p w:rsidR="00A67F40" w:rsidRDefault="00F6324C">
      <w:r>
        <w:rPr>
          <w:rFonts w:hint="eastAsia"/>
        </w:rPr>
        <w:t>（二）实验要求</w:t>
      </w:r>
    </w:p>
    <w:p w:rsidR="00A67F40" w:rsidRDefault="00F6324C">
      <w:r>
        <w:rPr>
          <w:rFonts w:hint="eastAsia"/>
        </w:rPr>
        <w:t>1.</w:t>
      </w:r>
      <w:r>
        <w:rPr>
          <w:rFonts w:hint="eastAsia"/>
        </w:rPr>
        <w:t>参与实验的市级教研机构及学校要成立相应的高中生涯规划教育工作小组，各市教研室主任（教科所所长）及实验学校校长要全面负责实验研究工作，以尽快建立起省、市、校三级研究网络，在省高中生涯规划教育工作小组的统一领导协调下开展工作。实验研究要纳入单位的工作计划，制定详细的实验规划，认真组织实验，及时总结，圆满完成实验任务。</w:t>
      </w:r>
    </w:p>
    <w:p w:rsidR="00A67F40" w:rsidRDefault="00F6324C">
      <w:r>
        <w:rPr>
          <w:rFonts w:hint="eastAsia"/>
        </w:rPr>
        <w:t>2.</w:t>
      </w:r>
      <w:r>
        <w:rPr>
          <w:rFonts w:hint="eastAsia"/>
        </w:rPr>
        <w:t>各级工作小组的职责是负责整个实验的组织实施、过程调控、活动开展等工作，包括制定本地区、本学校的实验方案，组织学习、培训，召开研讨会、经验交流会，帮助解决实验中遇到的问题，并对实验者的总结、体会等给予理论上的点拨指导等。</w:t>
      </w:r>
    </w:p>
    <w:p w:rsidR="00A67F40" w:rsidRDefault="00F6324C">
      <w:r>
        <w:rPr>
          <w:rFonts w:hint="eastAsia"/>
        </w:rPr>
        <w:t>3.</w:t>
      </w:r>
      <w:r>
        <w:rPr>
          <w:rFonts w:hint="eastAsia"/>
        </w:rPr>
        <w:t>实验学校所承担的研究方向由各校根据各自的具体情况、特点和优势拟订，并由省高中生涯规划教育工作小组统一协调后方可确定。</w:t>
      </w:r>
    </w:p>
    <w:p w:rsidR="00A67F40" w:rsidRDefault="00F6324C">
      <w:r>
        <w:rPr>
          <w:rFonts w:hint="eastAsia"/>
        </w:rPr>
        <w:t>4.</w:t>
      </w:r>
      <w:r>
        <w:rPr>
          <w:rFonts w:hint="eastAsia"/>
        </w:rPr>
        <w:t>实验学校要有良好的课改氛围，乐于承担实验任务。实验教师，要选拔事业心强、知识功底扎实、有创新意识、教科研能力强的教师，确保实验的顺利进行。</w:t>
      </w:r>
    </w:p>
    <w:p w:rsidR="00A67F40" w:rsidRDefault="00F6324C">
      <w:r>
        <w:rPr>
          <w:rFonts w:hint="eastAsia"/>
        </w:rPr>
        <w:t>5.</w:t>
      </w:r>
      <w:r>
        <w:rPr>
          <w:rFonts w:hint="eastAsia"/>
        </w:rPr>
        <w:t>实验教师最好随班升级，以保持实验的连续性。实验的学生尽量减少流动，保持稳定，以保证实验数据的准确可靠。</w:t>
      </w:r>
    </w:p>
    <w:p w:rsidR="00A67F40" w:rsidRDefault="00F6324C">
      <w:r>
        <w:rPr>
          <w:rFonts w:hint="eastAsia"/>
        </w:rPr>
        <w:lastRenderedPageBreak/>
        <w:t>6.</w:t>
      </w:r>
      <w:r>
        <w:rPr>
          <w:rFonts w:hint="eastAsia"/>
        </w:rPr>
        <w:t>建立比较规范的实验研究档案，包括上级有关文件、通知，实验进展记录，调查与分析材料等等。实验教师要认真记录实验中遇到的问题及解决的办法和实验班学生在各种考试、竞赛、活动中的表现及所取得的成绩，特别要注意积累个案材料。</w:t>
      </w:r>
    </w:p>
    <w:p w:rsidR="00A67F40" w:rsidRDefault="00F6324C">
      <w:r>
        <w:rPr>
          <w:rFonts w:hint="eastAsia"/>
        </w:rPr>
        <w:t>7.</w:t>
      </w:r>
      <w:r>
        <w:rPr>
          <w:rFonts w:hint="eastAsia"/>
        </w:rPr>
        <w:t>具体工作实施可参见《河北省高中生涯规划教育实验学校工作指导意见（试行）》。</w:t>
      </w:r>
      <w:r>
        <w:rPr>
          <w:rFonts w:hint="eastAsia"/>
        </w:rPr>
        <w:t xml:space="preserve"> </w:t>
      </w:r>
    </w:p>
    <w:p w:rsidR="00A67F40" w:rsidRDefault="00F6324C">
      <w:r>
        <w:t xml:space="preserve"> </w:t>
      </w:r>
    </w:p>
    <w:p w:rsidR="00A67F40" w:rsidRDefault="00F6324C">
      <w:r>
        <w:t xml:space="preserve"> </w:t>
      </w:r>
    </w:p>
    <w:p w:rsidR="00A67F40" w:rsidRDefault="00F6324C">
      <w:pPr>
        <w:jc w:val="center"/>
      </w:pPr>
      <w:r>
        <w:rPr>
          <w:rFonts w:hint="eastAsia"/>
        </w:rPr>
        <w:t>河北省高中生涯规划教育第一批实验学校名单</w:t>
      </w:r>
    </w:p>
    <w:p w:rsidR="00A67F40" w:rsidRDefault="00F6324C">
      <w:r>
        <w:rPr>
          <w:rFonts w:hint="eastAsia"/>
        </w:rPr>
        <w:t>石家庄市：（</w:t>
      </w:r>
      <w:r>
        <w:rPr>
          <w:rFonts w:hint="eastAsia"/>
        </w:rPr>
        <w:t>7</w:t>
      </w:r>
      <w:r>
        <w:rPr>
          <w:rFonts w:hint="eastAsia"/>
        </w:rPr>
        <w:t>所）</w:t>
      </w:r>
    </w:p>
    <w:p w:rsidR="00A67F40" w:rsidRDefault="00F6324C">
      <w:r>
        <w:rPr>
          <w:rFonts w:hint="eastAsia"/>
        </w:rPr>
        <w:t>石家庄市第一中学、石家庄市正定中学、石家庄市</w:t>
      </w:r>
      <w:proofErr w:type="gramStart"/>
      <w:r>
        <w:rPr>
          <w:rFonts w:hint="eastAsia"/>
        </w:rPr>
        <w:t>辛集中</w:t>
      </w:r>
      <w:proofErr w:type="gramEnd"/>
      <w:r>
        <w:rPr>
          <w:rFonts w:hint="eastAsia"/>
        </w:rPr>
        <w:t>学、石家庄市第四十九中学、石家庄市第十一中学、石家庄市无极中学、石家庄市第二十四中学</w:t>
      </w:r>
    </w:p>
    <w:p w:rsidR="00A67F40" w:rsidRDefault="00F6324C">
      <w:r>
        <w:rPr>
          <w:rFonts w:hint="eastAsia"/>
        </w:rPr>
        <w:t>邯郸市：（</w:t>
      </w:r>
      <w:r>
        <w:rPr>
          <w:rFonts w:hint="eastAsia"/>
        </w:rPr>
        <w:t>3</w:t>
      </w:r>
      <w:r>
        <w:rPr>
          <w:rFonts w:hint="eastAsia"/>
        </w:rPr>
        <w:t>所）</w:t>
      </w:r>
    </w:p>
    <w:p w:rsidR="00A67F40" w:rsidRDefault="00F6324C">
      <w:r>
        <w:rPr>
          <w:rFonts w:hint="eastAsia"/>
        </w:rPr>
        <w:t>邯郸市第一中学、邯郸市第四中学、峰峰矿区春光中学</w:t>
      </w:r>
    </w:p>
    <w:p w:rsidR="00A67F40" w:rsidRDefault="00F6324C">
      <w:r>
        <w:rPr>
          <w:rFonts w:hint="eastAsia"/>
        </w:rPr>
        <w:t>邢台市：（</w:t>
      </w:r>
      <w:r>
        <w:rPr>
          <w:rFonts w:hint="eastAsia"/>
        </w:rPr>
        <w:t>6</w:t>
      </w:r>
      <w:r>
        <w:rPr>
          <w:rFonts w:hint="eastAsia"/>
        </w:rPr>
        <w:t>所）</w:t>
      </w:r>
    </w:p>
    <w:p w:rsidR="00A67F40" w:rsidRDefault="00F6324C">
      <w:r>
        <w:rPr>
          <w:rFonts w:hint="eastAsia"/>
        </w:rPr>
        <w:t>邢台市第一中学、邢台市第二中学、邢台市临城中学、邢台市南宫中学、邢台市巨鹿中学、邢台市内丘县第四中学</w:t>
      </w:r>
    </w:p>
    <w:p w:rsidR="00A67F40" w:rsidRDefault="00F6324C">
      <w:r>
        <w:rPr>
          <w:rFonts w:hint="eastAsia"/>
        </w:rPr>
        <w:t>保定市：（</w:t>
      </w:r>
      <w:r>
        <w:rPr>
          <w:rFonts w:hint="eastAsia"/>
        </w:rPr>
        <w:t>6</w:t>
      </w:r>
      <w:r>
        <w:rPr>
          <w:rFonts w:hint="eastAsia"/>
        </w:rPr>
        <w:t>所）</w:t>
      </w:r>
    </w:p>
    <w:p w:rsidR="00A67F40" w:rsidRDefault="00F6324C">
      <w:r>
        <w:rPr>
          <w:rFonts w:hint="eastAsia"/>
        </w:rPr>
        <w:t>保定市第一中学、保定市安国中学、保定市定兴县第三中学、</w:t>
      </w:r>
      <w:proofErr w:type="gramStart"/>
      <w:r>
        <w:rPr>
          <w:rFonts w:hint="eastAsia"/>
        </w:rPr>
        <w:t>保定市祖冲</w:t>
      </w:r>
      <w:proofErr w:type="gramEnd"/>
      <w:r>
        <w:rPr>
          <w:rFonts w:hint="eastAsia"/>
        </w:rPr>
        <w:t>之中学、涿州市涿州中学、涿州市第二中学</w:t>
      </w:r>
    </w:p>
    <w:p w:rsidR="00A67F40" w:rsidRDefault="00F6324C">
      <w:r>
        <w:rPr>
          <w:rFonts w:hint="eastAsia"/>
        </w:rPr>
        <w:t>秦皇岛市：（</w:t>
      </w:r>
      <w:r>
        <w:rPr>
          <w:rFonts w:hint="eastAsia"/>
        </w:rPr>
        <w:t>4</w:t>
      </w:r>
      <w:r>
        <w:rPr>
          <w:rFonts w:hint="eastAsia"/>
        </w:rPr>
        <w:t>所）</w:t>
      </w:r>
    </w:p>
    <w:p w:rsidR="00A67F40" w:rsidRDefault="00F6324C">
      <w:r>
        <w:rPr>
          <w:rFonts w:hint="eastAsia"/>
        </w:rPr>
        <w:t>秦皇岛市第一中学、秦皇岛市第五中学、秦皇岛市新世纪高中、秦皇岛市昌黎汇文二中</w:t>
      </w:r>
    </w:p>
    <w:p w:rsidR="00A67F40" w:rsidRDefault="00F6324C">
      <w:r>
        <w:rPr>
          <w:rFonts w:hint="eastAsia"/>
        </w:rPr>
        <w:t>唐山市：（</w:t>
      </w:r>
      <w:r>
        <w:rPr>
          <w:rFonts w:hint="eastAsia"/>
        </w:rPr>
        <w:t>4</w:t>
      </w:r>
      <w:r>
        <w:rPr>
          <w:rFonts w:hint="eastAsia"/>
        </w:rPr>
        <w:t>所）</w:t>
      </w:r>
    </w:p>
    <w:p w:rsidR="00A67F40" w:rsidRDefault="00F6324C">
      <w:r>
        <w:rPr>
          <w:rFonts w:hint="eastAsia"/>
        </w:rPr>
        <w:t>唐山市第一中学、唐山市开滦第一中学、唐山迁安市第三中学、唐山市丰润区车轴山中学</w:t>
      </w:r>
    </w:p>
    <w:p w:rsidR="00A67F40" w:rsidRDefault="00F6324C">
      <w:r>
        <w:rPr>
          <w:rFonts w:hint="eastAsia"/>
        </w:rPr>
        <w:t>廊坊市：（</w:t>
      </w:r>
      <w:r>
        <w:rPr>
          <w:rFonts w:hint="eastAsia"/>
        </w:rPr>
        <w:t>2</w:t>
      </w:r>
      <w:r>
        <w:rPr>
          <w:rFonts w:hint="eastAsia"/>
        </w:rPr>
        <w:t>所）</w:t>
      </w:r>
    </w:p>
    <w:p w:rsidR="00A67F40" w:rsidRDefault="00F6324C">
      <w:r>
        <w:rPr>
          <w:rFonts w:hint="eastAsia"/>
        </w:rPr>
        <w:t>廊坊市第一中学、大厂县大厂回民中学</w:t>
      </w:r>
    </w:p>
    <w:p w:rsidR="00A67F40" w:rsidRDefault="00F6324C">
      <w:r>
        <w:rPr>
          <w:rFonts w:hint="eastAsia"/>
        </w:rPr>
        <w:t>沧州市：（</w:t>
      </w:r>
      <w:r>
        <w:rPr>
          <w:rFonts w:hint="eastAsia"/>
        </w:rPr>
        <w:t>4</w:t>
      </w:r>
      <w:r>
        <w:rPr>
          <w:rFonts w:hint="eastAsia"/>
        </w:rPr>
        <w:t>所）</w:t>
      </w:r>
    </w:p>
    <w:p w:rsidR="00A67F40" w:rsidRDefault="00F6324C">
      <w:r>
        <w:rPr>
          <w:rFonts w:hint="eastAsia"/>
        </w:rPr>
        <w:t>沧州市第一中学、沧州市第二中学、沧州市第三中学、沧州市黄骅中学</w:t>
      </w:r>
    </w:p>
    <w:p w:rsidR="00A67F40" w:rsidRDefault="00F6324C">
      <w:r>
        <w:rPr>
          <w:rFonts w:hint="eastAsia"/>
        </w:rPr>
        <w:t>衡水市：（</w:t>
      </w:r>
      <w:r>
        <w:rPr>
          <w:rFonts w:hint="eastAsia"/>
        </w:rPr>
        <w:t>4</w:t>
      </w:r>
      <w:r>
        <w:rPr>
          <w:rFonts w:hint="eastAsia"/>
        </w:rPr>
        <w:t>所）</w:t>
      </w:r>
    </w:p>
    <w:p w:rsidR="00A67F40" w:rsidRDefault="00F6324C">
      <w:r>
        <w:rPr>
          <w:rFonts w:hint="eastAsia"/>
        </w:rPr>
        <w:t>衡水市衡水中学、衡水市故城高级中学、衡水第十三中学、衡水市冀州中学</w:t>
      </w:r>
    </w:p>
    <w:p w:rsidR="00A67F40" w:rsidRDefault="00F6324C">
      <w:r>
        <w:rPr>
          <w:rFonts w:hint="eastAsia"/>
        </w:rPr>
        <w:t>张家口市：（</w:t>
      </w:r>
      <w:r>
        <w:rPr>
          <w:rFonts w:hint="eastAsia"/>
        </w:rPr>
        <w:t>4</w:t>
      </w:r>
      <w:r>
        <w:rPr>
          <w:rFonts w:hint="eastAsia"/>
        </w:rPr>
        <w:t>所）</w:t>
      </w:r>
    </w:p>
    <w:p w:rsidR="00A67F40" w:rsidRDefault="00F6324C">
      <w:r>
        <w:rPr>
          <w:rFonts w:hint="eastAsia"/>
        </w:rPr>
        <w:t>张家口市第一中学、张家口市宣化区第一中学、张家口市沙城中学、张家口市职教中心</w:t>
      </w:r>
    </w:p>
    <w:p w:rsidR="00A67F40" w:rsidRDefault="00F6324C">
      <w:r>
        <w:rPr>
          <w:rFonts w:hint="eastAsia"/>
        </w:rPr>
        <w:t>承德市：（</w:t>
      </w:r>
      <w:r>
        <w:rPr>
          <w:rFonts w:hint="eastAsia"/>
        </w:rPr>
        <w:t>4</w:t>
      </w:r>
      <w:r>
        <w:rPr>
          <w:rFonts w:hint="eastAsia"/>
        </w:rPr>
        <w:t>所）</w:t>
      </w:r>
    </w:p>
    <w:p w:rsidR="00A67F40" w:rsidRDefault="00F6324C">
      <w:r>
        <w:rPr>
          <w:rFonts w:hint="eastAsia"/>
        </w:rPr>
        <w:t>承德市第一中学、河北蒙古族高级中学、承德市第二中学、承德市隆化存瑞中学</w:t>
      </w:r>
    </w:p>
    <w:p w:rsidR="00A67F40" w:rsidRDefault="00F6324C">
      <w:r>
        <w:rPr>
          <w:rFonts w:hint="eastAsia"/>
        </w:rPr>
        <w:t>定州市：（</w:t>
      </w:r>
      <w:r>
        <w:rPr>
          <w:rFonts w:hint="eastAsia"/>
        </w:rPr>
        <w:t>2</w:t>
      </w:r>
      <w:r>
        <w:rPr>
          <w:rFonts w:hint="eastAsia"/>
        </w:rPr>
        <w:t>所）</w:t>
      </w:r>
    </w:p>
    <w:p w:rsidR="00A67F40" w:rsidRDefault="00F6324C">
      <w:r>
        <w:rPr>
          <w:rFonts w:hint="eastAsia"/>
        </w:rPr>
        <w:t>定州市定州中学、定州市第二中学</w:t>
      </w:r>
    </w:p>
    <w:p w:rsidR="00A67F40" w:rsidRDefault="00F6324C">
      <w:r>
        <w:rPr>
          <w:rFonts w:hint="eastAsia"/>
        </w:rPr>
        <w:t>辛集市：（</w:t>
      </w:r>
      <w:r>
        <w:rPr>
          <w:rFonts w:hint="eastAsia"/>
        </w:rPr>
        <w:t>1</w:t>
      </w:r>
      <w:r>
        <w:rPr>
          <w:rFonts w:hint="eastAsia"/>
        </w:rPr>
        <w:t>所）</w:t>
      </w:r>
    </w:p>
    <w:p w:rsidR="00A67F40" w:rsidRDefault="00F6324C">
      <w:r>
        <w:rPr>
          <w:rFonts w:hint="eastAsia"/>
        </w:rPr>
        <w:t>辛集市第一中学</w:t>
      </w:r>
      <w:r>
        <w:rPr>
          <w:rFonts w:hint="eastAsia"/>
        </w:rPr>
        <w:t xml:space="preserve">  </w:t>
      </w:r>
    </w:p>
    <w:sectPr w:rsidR="00A67F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CBD" w:rsidRDefault="00162CBD" w:rsidP="000D00D3">
      <w:r>
        <w:separator/>
      </w:r>
    </w:p>
  </w:endnote>
  <w:endnote w:type="continuationSeparator" w:id="0">
    <w:p w:rsidR="00162CBD" w:rsidRDefault="00162CBD" w:rsidP="000D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CBD" w:rsidRDefault="00162CBD" w:rsidP="000D00D3">
      <w:r>
        <w:separator/>
      </w:r>
    </w:p>
  </w:footnote>
  <w:footnote w:type="continuationSeparator" w:id="0">
    <w:p w:rsidR="00162CBD" w:rsidRDefault="00162CBD" w:rsidP="000D0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6A"/>
    <w:rsid w:val="000D00D3"/>
    <w:rsid w:val="00126608"/>
    <w:rsid w:val="00162CBD"/>
    <w:rsid w:val="00406D6A"/>
    <w:rsid w:val="00597ECB"/>
    <w:rsid w:val="00A67F40"/>
    <w:rsid w:val="00CD2217"/>
    <w:rsid w:val="00F23DBC"/>
    <w:rsid w:val="00F6324C"/>
    <w:rsid w:val="00F820A6"/>
    <w:rsid w:val="37465053"/>
    <w:rsid w:val="54FF2617"/>
    <w:rsid w:val="66C6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00D3"/>
    <w:rPr>
      <w:kern w:val="2"/>
      <w:sz w:val="18"/>
      <w:szCs w:val="18"/>
    </w:rPr>
  </w:style>
  <w:style w:type="paragraph" w:styleId="a4">
    <w:name w:val="footer"/>
    <w:basedOn w:val="a"/>
    <w:link w:val="Char0"/>
    <w:uiPriority w:val="99"/>
    <w:unhideWhenUsed/>
    <w:rsid w:val="000D00D3"/>
    <w:pPr>
      <w:tabs>
        <w:tab w:val="center" w:pos="4153"/>
        <w:tab w:val="right" w:pos="8306"/>
      </w:tabs>
      <w:snapToGrid w:val="0"/>
      <w:jc w:val="left"/>
    </w:pPr>
    <w:rPr>
      <w:sz w:val="18"/>
      <w:szCs w:val="18"/>
    </w:rPr>
  </w:style>
  <w:style w:type="character" w:customStyle="1" w:styleId="Char0">
    <w:name w:val="页脚 Char"/>
    <w:basedOn w:val="a0"/>
    <w:link w:val="a4"/>
    <w:uiPriority w:val="99"/>
    <w:rsid w:val="000D00D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0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D00D3"/>
    <w:rPr>
      <w:kern w:val="2"/>
      <w:sz w:val="18"/>
      <w:szCs w:val="18"/>
    </w:rPr>
  </w:style>
  <w:style w:type="paragraph" w:styleId="a4">
    <w:name w:val="footer"/>
    <w:basedOn w:val="a"/>
    <w:link w:val="Char0"/>
    <w:uiPriority w:val="99"/>
    <w:unhideWhenUsed/>
    <w:rsid w:val="000D00D3"/>
    <w:pPr>
      <w:tabs>
        <w:tab w:val="center" w:pos="4153"/>
        <w:tab w:val="right" w:pos="8306"/>
      </w:tabs>
      <w:snapToGrid w:val="0"/>
      <w:jc w:val="left"/>
    </w:pPr>
    <w:rPr>
      <w:sz w:val="18"/>
      <w:szCs w:val="18"/>
    </w:rPr>
  </w:style>
  <w:style w:type="character" w:customStyle="1" w:styleId="Char0">
    <w:name w:val="页脚 Char"/>
    <w:basedOn w:val="a0"/>
    <w:link w:val="a4"/>
    <w:uiPriority w:val="99"/>
    <w:rsid w:val="000D00D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CYBD</cp:lastModifiedBy>
  <cp:revision>2</cp:revision>
  <dcterms:created xsi:type="dcterms:W3CDTF">2017-08-04T02:08:00Z</dcterms:created>
  <dcterms:modified xsi:type="dcterms:W3CDTF">2017-08-04T02:08:00Z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