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学生家长要避开的选考科目误区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sz w:val="21"/>
          <w:szCs w:val="21"/>
        </w:rPr>
        <w:t>　　</w:t>
      </w:r>
      <w:r>
        <w:rPr>
          <w:rFonts w:hint="eastAsia"/>
          <w:sz w:val="21"/>
          <w:szCs w:val="21"/>
          <w:lang w:val="en-US" w:eastAsia="zh-CN"/>
        </w:rPr>
        <w:t>2016年11月网上有一篇关于新高考如何选考科目的建议引发学生与家长的热议，现在我们来仔细分析这篇文章：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rPr>
          <w:sz w:val="21"/>
          <w:szCs w:val="21"/>
        </w:rPr>
      </w:pPr>
      <w:r>
        <w:rPr>
          <w:sz w:val="21"/>
          <w:szCs w:val="21"/>
        </w:rPr>
        <w:t>新高考10月选考和英语成绩出来了，学生对选考科目该如何对待?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rPr>
          <w:sz w:val="21"/>
          <w:szCs w:val="21"/>
        </w:rPr>
      </w:pPr>
      <w:r>
        <w:rPr>
          <w:rFonts w:hint="eastAsia"/>
          <w:sz w:val="21"/>
          <w:szCs w:val="21"/>
          <w:lang w:val="en-US" w:eastAsia="zh-CN"/>
        </w:rPr>
        <w:t>1、</w:t>
      </w:r>
      <w:r>
        <w:rPr>
          <w:sz w:val="21"/>
          <w:szCs w:val="21"/>
        </w:rPr>
        <w:t>以考名校为目标的。以考浙大目标为例，2016年浙大在浙江省各类招生总数也就2000左右。以往理科省3000名以内，文科800以内均可以试试看。按新高考制度下的赋分，28万多考生，不分文理，前1%就是2800个。所以，考浙大，基本选考科目都要在97分以上才有可能。要考浙大分数以上名校的，选考成绩没有97分，肯定是拖后腿了，需要参加第二次考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w:t>
      </w:r>
      <w:r>
        <w:rPr>
          <w:rFonts w:hint="eastAsia"/>
          <w:sz w:val="21"/>
          <w:szCs w:val="21"/>
          <w:lang w:val="en-US" w:eastAsia="zh-CN"/>
        </w:rPr>
        <w:t>2、</w:t>
      </w:r>
      <w:r>
        <w:rPr>
          <w:sz w:val="21"/>
          <w:szCs w:val="21"/>
        </w:rPr>
        <w:t>以考浙大分数线以下的985、211大学为目标的。选考科目94分是必须的。今年理科华东理工大学(211)录取投档名次号为6900多一点，超过一本线63分。当然，地处偏远地方的985、211分数肯定要低得多。所以，94分应该是够的。不到94分，需要重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w:t>
      </w:r>
      <w:r>
        <w:rPr>
          <w:rFonts w:hint="eastAsia"/>
          <w:sz w:val="21"/>
          <w:szCs w:val="21"/>
          <w:lang w:val="en-US" w:eastAsia="zh-CN"/>
        </w:rPr>
        <w:t>3、</w:t>
      </w:r>
      <w:r>
        <w:rPr>
          <w:sz w:val="21"/>
          <w:szCs w:val="21"/>
        </w:rPr>
        <w:t>以考传统一本院校(非211)为目标的。选考88分，即前15%的考生。传统一本省内基本就是划15%左右。这样，理论上88分是保本的。但是，由于是两次划等第，且很有可能某次划线由于同分的多，所划人数超过比例人数也是可能的。所以，88分是不够的，必须重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w:t>
      </w:r>
      <w:r>
        <w:rPr>
          <w:rFonts w:hint="eastAsia"/>
          <w:sz w:val="21"/>
          <w:szCs w:val="21"/>
          <w:lang w:val="en-US" w:eastAsia="zh-CN"/>
        </w:rPr>
        <w:t>4、</w:t>
      </w:r>
      <w:r>
        <w:rPr>
          <w:sz w:val="21"/>
          <w:szCs w:val="21"/>
        </w:rPr>
        <w:t>.以考传统二本，也就是公费本科为目标的。划线有可能在20%-30%之间。如按30%划线。选考82分，占比例为28%。那么，基本保本。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w:t>
      </w:r>
      <w:r>
        <w:rPr>
          <w:rFonts w:hint="eastAsia"/>
          <w:sz w:val="21"/>
          <w:szCs w:val="21"/>
          <w:lang w:val="en-US" w:eastAsia="zh-CN"/>
        </w:rPr>
        <w:t>5、</w:t>
      </w:r>
      <w:r>
        <w:rPr>
          <w:sz w:val="21"/>
          <w:szCs w:val="21"/>
        </w:rPr>
        <w:t>以考本科线以上为目标的。新高考计划划定60%考生作为第二段，也就是本科(民本)以上录取。选考70分，占比例57%。基本保本。但是，这一类考生往往语数英学科有很大短板，而选考科目70分，提升空间比提升语数英的短板学科把握更大。建议继续学习，再考一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w:t>
      </w:r>
      <w:r>
        <w:rPr>
          <w:rFonts w:hint="eastAsia"/>
          <w:sz w:val="21"/>
          <w:szCs w:val="21"/>
          <w:lang w:val="en-US" w:eastAsia="zh-CN"/>
        </w:rPr>
        <w:t>6、</w:t>
      </w:r>
      <w:r>
        <w:rPr>
          <w:sz w:val="21"/>
          <w:szCs w:val="21"/>
        </w:rPr>
        <w:t>选考科目在70分以下的，必须重考，且着重在基础知识复习巩固上。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w:t>
      </w:r>
      <w:r>
        <w:rPr>
          <w:rFonts w:hint="eastAsia"/>
          <w:sz w:val="21"/>
          <w:szCs w:val="21"/>
          <w:lang w:val="en-US" w:eastAsia="zh-CN"/>
        </w:rPr>
        <w:t>7、</w:t>
      </w:r>
      <w:r>
        <w:rPr>
          <w:sz w:val="21"/>
          <w:szCs w:val="21"/>
        </w:rPr>
        <w:t>英语在120分以下的，毫无疑问，继续上课。因为从现在开始英语不学，到明年9月中下旬读大学，英语单词早已忘完，那大一如何通过四六级考?学位证书都拿不到!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rPr>
          <w:sz w:val="21"/>
          <w:szCs w:val="21"/>
        </w:rPr>
      </w:pPr>
      <w:r>
        <w:rPr>
          <w:rFonts w:hint="eastAsia"/>
          <w:sz w:val="21"/>
          <w:szCs w:val="21"/>
          <w:lang w:val="en-US" w:eastAsia="zh-CN"/>
        </w:rPr>
        <w:t>8、</w:t>
      </w:r>
      <w:r>
        <w:rPr>
          <w:sz w:val="21"/>
          <w:szCs w:val="21"/>
        </w:rPr>
        <w:t>有同学选考赋分可能91分以上，但学考等第却是B，那应该重考，且重必修知识复习。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rPr>
          <w:rFonts w:hint="eastAsia" w:eastAsiaTheme="minorEastAsia"/>
          <w:sz w:val="21"/>
          <w:szCs w:val="21"/>
          <w:lang w:eastAsia="zh-CN"/>
        </w:rPr>
      </w:pPr>
      <w:r>
        <w:rPr>
          <w:rFonts w:hint="eastAsia"/>
          <w:sz w:val="21"/>
          <w:szCs w:val="21"/>
          <w:lang w:eastAsia="zh-CN"/>
        </w:rPr>
        <w:t>以上分析有一定的道理，然而还存在着几个问题：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b/>
          <w:bCs/>
          <w:sz w:val="21"/>
          <w:szCs w:val="21"/>
        </w:rPr>
      </w:pPr>
      <w:r>
        <w:rPr>
          <w:b/>
          <w:bCs/>
          <w:sz w:val="21"/>
          <w:szCs w:val="21"/>
        </w:rPr>
        <w:t>　　▲1.没有考虑到，相比3门选考科目，语数外在高考成绩中的占分比例更高。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以浙大为例，上述说法是假设这些学生的语数外成绩也在浙江省前1%之前。但事实上，学生的学科差异还是蛮大的，哪怕选考科目不能挤进前1%，语数外仍有可能。而且语数外占分比例高，更容易拉分，才是冲进总分前1%的最关键因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为什么这么说?3门选考科目满分均为100分，语数外满分均为150分，所以，高考总分为750分，前者仅占40%，后者要占60%。</w:t>
      </w:r>
      <w:r>
        <w:rPr>
          <w:rFonts w:hint="eastAsia"/>
          <w:sz w:val="21"/>
          <w:szCs w:val="21"/>
          <w:lang w:eastAsia="zh-CN"/>
        </w:rPr>
        <w:t>单</w:t>
      </w:r>
      <w:r>
        <w:rPr>
          <w:sz w:val="21"/>
          <w:szCs w:val="21"/>
        </w:rPr>
        <w:t>从分数占比看，语数外成绩起的作用就更大。同时，等级赋分使选考科目的同分概率大大上升，缩小了的分数差距，前1%的学生仅有3分的领先优势。即使3门课加起来，领先优势也只有9分。而语数外成绩按卷面得分计算，前1%的学生相互之间就有巨大的分差，和后面的同学比，领先优势远不止9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说白了，语数外的分值更值钱，极有可能扭转乾坤。选考不到97分，仍有可能上浙大。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而对尖子生来说，在语数外3门必选科目中，决出胜负的关键可能是数学。因为外语有两次考试机会，一次不行再考一次，在一定程度上能缩小分差;尖子生在语文这一科目上的领先优势通常不大明显，所以拼到最后或许仍是拼数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b/>
          <w:bCs/>
          <w:sz w:val="21"/>
          <w:szCs w:val="21"/>
        </w:rPr>
      </w:pPr>
      <w:r>
        <w:rPr>
          <w:b/>
          <w:bCs/>
          <w:sz w:val="21"/>
          <w:szCs w:val="21"/>
        </w:rPr>
        <w:t>　　▲2.没有考虑到，新高考的志愿填报方式。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传统高考是“学校+专业”——分批次填报，每个批次有5所学校可以填。先选学校再选专业，每所学校可选6个专业，另有“服从专业”可选。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比如，考生要先选浙大，才能接着选浙大的理科试验班、药学类、工科试验班等专业(类)。只有上了学校投档线，才有可能被该校所设专业录取。例如，今年浙大683分(理科)，以下分数的同学无法被录取。若甲乙两位同学都符合浙大报考的学科设置要求。甲685分，乙682分。甲录取且只要“专业服从”肯定被浙大录取，乙不录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新高考改为“专业+学校”——录取不分批次，考生按照“专业+学校”填报志愿，专业优先，实行专业平行投档。“专业(类)”志愿，既可以报考同一个高校中的不同专业(类)，也可以是不同高校的同一专业(类)，还可以是不同高校不同专业(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由于专业有冷热，各高校的强势专业也不同。届时，有可能出现某个重点大学的冷门专业，分数线还不及某所普通大学的热门专业高。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举个例子，甲喜欢建筑学，第一志愿是“建筑学+浙大”，第二志愿“建筑学+同济”，第三志愿“建筑学+浙工大”，乙同学喜欢理论研究，第一志愿“物理学+浙大”，第二志愿“天文学+浙大”。由于建筑学热门，甲同学浙大建筑学分数不够，同济建筑学也不够，进了第三志愿浙工大建筑学。而乙同学则由于物理学报的人少，第一志愿浙大物理系录取。结果，出现高分进浙工大，低分进浙大的现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如果有名校情结，或对某个冷门专业感兴趣，这样的学生即便选考科目成绩不太高，仍可能进名校。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另外，新高考的录取细则还没有出来，所以能报考的学生可能要求跟以往也不同。选考88分就能上一本的说法也有问题。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上述说法，还忽略了重点大学可能会对科目有要求，如浙大必须有物理成绩。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综上所述，网络传言不太靠谱，各位童鞋到底要不要参加第二次选考，还是要结合自身情况来决定哦!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olor w:val="000000"/>
          <w:kern w:val="0"/>
          <w:sz w:val="21"/>
          <w:szCs w:val="21"/>
          <w:u w:val="none"/>
          <w:lang w:val="en-US" w:eastAsia="zh-CN" w:bidi="ar"/>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86"/>
    <w:family w:val="auto"/>
    <w:pitch w:val="default"/>
    <w:sig w:usb0="E0002AFF" w:usb1="C0007843" w:usb2="00000009" w:usb3="00000000" w:csb0="400001FF" w:csb1="FFFF0000"/>
  </w:font>
  <w:font w:name="MS PGothic">
    <w:panose1 w:val="020B0600070205080204"/>
    <w:charset w:val="86"/>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b/>
        <w:i/>
        <w:color w:val="F79646" w:themeColor="accent6"/>
        <w:sz w:val="21"/>
        <w:szCs w:val="21"/>
        <w14:textFill>
          <w14:solidFill>
            <w14:schemeClr w14:val="accent6"/>
          </w14:solidFill>
        </w14:textFill>
      </w:rPr>
    </w:pPr>
    <w:r>
      <w:rPr>
        <w:rFonts w:hint="eastAsia"/>
        <w:b/>
        <w:i/>
        <w:color w:val="F79646" w:themeColor="accent6"/>
        <w:sz w:val="21"/>
        <w:szCs w:val="21"/>
        <w14:textFill>
          <w14:solidFill>
            <w14:schemeClr w14:val="accent6"/>
          </w14:solidFill>
        </w14:textFill>
      </w:rPr>
      <w:t>网址：http://www.51xuanxiao.com                   全国免费咨询热线：400-990-5160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sz w:val="32"/>
        <w:szCs w:val="32"/>
      </w:rPr>
    </w:pPr>
    <w:r>
      <w:pict>
        <v:shape id="PowerPlusWaterMarkObject6943668" o:spid="_x0000_s4098" o:spt="136" type="#_x0000_t136" style="position:absolute;left:0pt;height:83.6pt;width:501.8pt;mso-position-horizontal:center;mso-position-horizontal-relative:margin;mso-position-vertical:center;mso-position-vertical-relative:margin;rotation:20643840f;z-index:-251651072;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r>
      <w:rPr>
        <w:color w:val="F79646" w:themeColor="accent6"/>
        <w:sz w:val="32"/>
        <w:szCs w:val="32"/>
        <w14:textFill>
          <w14:solidFill>
            <w14:schemeClr w14:val="accent6"/>
          </w14:solidFill>
        </w14:textFil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-141605</wp:posOffset>
          </wp:positionV>
          <wp:extent cx="12249150" cy="45085"/>
          <wp:effectExtent l="0" t="0" r="0" b="0"/>
          <wp:wrapThrough wrapText="bothSides">
            <wp:wrapPolygon>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anchor>
      </w:drawing>
    </w:r>
    <w:r>
      <w:rPr>
        <w:color w:val="F79646" w:themeColor="accent6"/>
        <w:sz w:val="32"/>
        <w:szCs w:val="32"/>
        <w14:textFill>
          <w14:solidFill>
            <w14:schemeClr w14:val="accent6"/>
          </w14:solidFill>
        </w14:textFil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-530860</wp:posOffset>
          </wp:positionV>
          <wp:extent cx="1085850" cy="361950"/>
          <wp:effectExtent l="0" t="0" r="0" b="0"/>
          <wp:wrapThrough wrapText="bothSides">
            <wp:wrapPolygon>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anchor>
      </w:drawing>
    </w:r>
    <w:r>
      <w:rPr>
        <w:rFonts w:hint="eastAsia"/>
        <w:color w:val="F79646" w:themeColor="accent6"/>
        <w:sz w:val="32"/>
        <w:szCs w:val="32"/>
        <w14:textFill>
          <w14:solidFill>
            <w14:schemeClr w14:val="accent6"/>
          </w14:solidFill>
        </w14:textFill>
      </w:rPr>
      <w:t>51选校网生涯规划教育系统—</w:t>
    </w:r>
    <w:r>
      <w:rPr>
        <w:color w:val="F79646" w:themeColor="accent6"/>
        <w:sz w:val="32"/>
        <w:szCs w:val="32"/>
        <w14:textFill>
          <w14:solidFill>
            <w14:schemeClr w14:val="accent6"/>
          </w14:solidFill>
        </w14:textFill>
      </w:rPr>
      <w:t>生涯先行</w:t>
    </w:r>
    <w:r>
      <w:rPr>
        <w:rFonts w:hint="eastAsia"/>
        <w:color w:val="F79646" w:themeColor="accent6"/>
        <w:sz w:val="32"/>
        <w:szCs w:val="32"/>
        <w14:textFill>
          <w14:solidFill>
            <w14:schemeClr w14:val="accent6"/>
          </w14:solidFill>
        </w14:textFill>
      </w:rPr>
      <w:t>，</w:t>
    </w:r>
    <w:r>
      <w:rPr>
        <w:color w:val="F79646" w:themeColor="accent6"/>
        <w:sz w:val="32"/>
        <w:szCs w:val="32"/>
        <w14:textFill>
          <w14:solidFill>
            <w14:schemeClr w14:val="accent6"/>
          </w14:solidFill>
        </w14:textFill>
      </w:rPr>
      <w:t>升学无忧</w:t>
    </w:r>
    <w:r>
      <w:rPr>
        <w:rFonts w:hint="eastAsia"/>
        <w:color w:val="F79646" w:themeColor="accent6"/>
        <w:sz w:val="32"/>
        <w:szCs w:val="32"/>
        <w14:textFill>
          <w14:solidFill>
            <w14:schemeClr w14:val="accent6"/>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7" o:spid="_x0000_s4099" o:spt="136" type="#_x0000_t136" style="position:absolute;left:0pt;height:83.6pt;width:501.8pt;mso-position-horizontal:center;mso-position-horizontal-relative:margin;mso-position-vertical:center;mso-position-vertical-relative:margin;rotation:20643840f;z-index:-251653120;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6" o:spid="_x0000_s4097" o:spt="136" type="#_x0000_t136" style="position:absolute;left:0pt;height:83.6pt;width:501.8pt;mso-position-horizontal:center;mso-position-horizontal-relative:margin;mso-position-vertical:center;mso-position-vertical-relative:margin;rotation:20643840f;z-index:-251655168;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546E6"/>
    <w:rsid w:val="007F6C25"/>
    <w:rsid w:val="00861C82"/>
    <w:rsid w:val="00A22108"/>
    <w:rsid w:val="00AF2BD9"/>
    <w:rsid w:val="00B24571"/>
    <w:rsid w:val="00D423D8"/>
    <w:rsid w:val="00E70ECD"/>
    <w:rsid w:val="00FF117C"/>
    <w:rsid w:val="076B36CA"/>
    <w:rsid w:val="08842361"/>
    <w:rsid w:val="0A11291C"/>
    <w:rsid w:val="0B983C3D"/>
    <w:rsid w:val="11B221BB"/>
    <w:rsid w:val="124F71DB"/>
    <w:rsid w:val="1EAD6C49"/>
    <w:rsid w:val="1FB32D87"/>
    <w:rsid w:val="24D7164D"/>
    <w:rsid w:val="299D59E4"/>
    <w:rsid w:val="2D0C4278"/>
    <w:rsid w:val="2EFC6BD6"/>
    <w:rsid w:val="2FD2780F"/>
    <w:rsid w:val="304A64E1"/>
    <w:rsid w:val="34B06484"/>
    <w:rsid w:val="390E4925"/>
    <w:rsid w:val="3EDE0E06"/>
    <w:rsid w:val="404A0F59"/>
    <w:rsid w:val="42F2562A"/>
    <w:rsid w:val="47DC0771"/>
    <w:rsid w:val="4E4B7433"/>
    <w:rsid w:val="523941F6"/>
    <w:rsid w:val="59964253"/>
    <w:rsid w:val="5D0D7F55"/>
    <w:rsid w:val="642333A7"/>
    <w:rsid w:val="64AA533A"/>
    <w:rsid w:val="64CF0877"/>
    <w:rsid w:val="66730236"/>
    <w:rsid w:val="6CDA780B"/>
    <w:rsid w:val="6D820FC3"/>
    <w:rsid w:val="710A095F"/>
    <w:rsid w:val="72E24001"/>
    <w:rsid w:val="75E5008B"/>
    <w:rsid w:val="7782177E"/>
    <w:rsid w:val="7BE74C97"/>
    <w:rsid w:val="7C81317B"/>
    <w:rsid w:val="7FB845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i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21"/>
    <w:basedOn w:val="6"/>
    <w:qFormat/>
    <w:uiPriority w:val="0"/>
    <w:rPr>
      <w:rFonts w:ascii="Wingdings" w:hAnsi="Wingdings" w:cs="Wingdings"/>
      <w:color w:val="000000"/>
      <w:sz w:val="22"/>
      <w:szCs w:val="22"/>
      <w:u w:val="none"/>
    </w:rPr>
  </w:style>
  <w:style w:type="character" w:customStyle="1" w:styleId="15">
    <w:name w:val="font1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ascii="font-weight : 400" w:hAnsi="font-weight : 400" w:eastAsia="font-weight : 400" w:cs="font-weight : 400"/>
      <w:color w:val="000000"/>
      <w:sz w:val="22"/>
      <w:szCs w:val="22"/>
      <w:u w:val="none"/>
    </w:rPr>
  </w:style>
  <w:style w:type="character" w:customStyle="1" w:styleId="17">
    <w:name w:val="font31"/>
    <w:basedOn w:val="6"/>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2016-10-25T02:28:00Z</dcterms:created>
  <dc:creator>CYBD</dc:creator>
  <cp:lastModifiedBy>CYBD</cp:lastModifiedBy>
  <dcterms:modified xsi:type="dcterms:W3CDTF">2016-11-30T06:09:20Z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